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BE5DE2" w:rsidRDefault="00264679" w:rsidP="00BC40DA">
            <w:pPr>
              <w:jc w:val="center"/>
              <w:rPr>
                <w:b/>
                <w:sz w:val="32"/>
                <w:szCs w:val="32"/>
              </w:rPr>
            </w:pPr>
            <w:r>
              <w:rPr>
                <w:b/>
                <w:sz w:val="32"/>
                <w:szCs w:val="32"/>
              </w:rPr>
              <w:t>Line Plots</w:t>
            </w:r>
          </w:p>
        </w:tc>
      </w:tr>
      <w:tr w:rsidR="00616D67" w:rsidTr="00796BE1">
        <w:tc>
          <w:tcPr>
            <w:tcW w:w="9576" w:type="dxa"/>
          </w:tcPr>
          <w:p w:rsidR="00616D67" w:rsidRDefault="00616D67">
            <w:pPr>
              <w:rPr>
                <w:sz w:val="28"/>
                <w:szCs w:val="28"/>
              </w:rPr>
            </w:pPr>
            <w:r w:rsidRPr="00290CA3">
              <w:rPr>
                <w:b/>
                <w:sz w:val="28"/>
                <w:szCs w:val="28"/>
              </w:rPr>
              <w:t>Common Core State Standards:</w:t>
            </w:r>
          </w:p>
          <w:p w:rsidR="00EC6096" w:rsidRPr="00C85E07" w:rsidRDefault="008623D8" w:rsidP="0054539A">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4.</w:t>
            </w:r>
            <w:r w:rsidR="00796BE1">
              <w:rPr>
                <w:rFonts w:ascii="Times New Roman" w:eastAsia="Times New Roman" w:hAnsi="Times New Roman"/>
                <w:b/>
              </w:rPr>
              <w:t>MD.</w:t>
            </w:r>
            <w:r w:rsidR="0054539A">
              <w:rPr>
                <w:rFonts w:ascii="Times New Roman" w:eastAsia="Times New Roman" w:hAnsi="Times New Roman"/>
                <w:b/>
              </w:rPr>
              <w:t>4</w:t>
            </w:r>
            <w:proofErr w:type="gramEnd"/>
            <w:r w:rsidR="0054539A">
              <w:rPr>
                <w:rFonts w:ascii="Times New Roman" w:eastAsia="Times New Roman" w:hAnsi="Times New Roman"/>
              </w:rPr>
              <w:t xml:space="preserve"> Make a line plot to display a data set of measurements in fractions of a unit</w:t>
            </w:r>
            <w:r w:rsidR="006A75BA">
              <w:rPr>
                <w:rFonts w:ascii="Times New Roman" w:eastAsia="Times New Roman" w:hAnsi="Times New Roman"/>
              </w:rPr>
              <w:t xml:space="preserve"> </w:t>
            </w:r>
            <w:r w:rsidR="00A36D94">
              <w:rPr>
                <w:rFonts w:ascii="Times New Roman" w:eastAsia="Times New Roman" w:hAnsi="Times New Roman"/>
              </w:rPr>
              <w:t>(1/2,1/4, 1/8).  Solve problems involving addition and subtraction of fractions by using information presented in line plots.</w:t>
            </w:r>
          </w:p>
        </w:tc>
      </w:tr>
      <w:tr w:rsidR="00290CA3" w:rsidTr="00796BE1">
        <w:tc>
          <w:tcPr>
            <w:tcW w:w="9576" w:type="dxa"/>
          </w:tcPr>
          <w:p w:rsidR="00290CA3" w:rsidRPr="00290CA3" w:rsidRDefault="00290CA3">
            <w:pPr>
              <w:rPr>
                <w:b/>
                <w:sz w:val="28"/>
                <w:szCs w:val="28"/>
              </w:rPr>
            </w:pPr>
            <w:r w:rsidRPr="00290CA3">
              <w:rPr>
                <w:b/>
                <w:sz w:val="28"/>
                <w:szCs w:val="28"/>
              </w:rPr>
              <w:t>Essential Vocabulary:</w:t>
            </w:r>
          </w:p>
          <w:p w:rsidR="00EB1438" w:rsidRPr="00EB1438" w:rsidRDefault="0069211E" w:rsidP="00A36D94">
            <w:pPr>
              <w:pStyle w:val="ListParagraph"/>
              <w:numPr>
                <w:ilvl w:val="3"/>
                <w:numId w:val="1"/>
              </w:numPr>
              <w:ind w:left="720"/>
              <w:rPr>
                <w:sz w:val="28"/>
                <w:szCs w:val="28"/>
              </w:rPr>
            </w:pPr>
            <w:r w:rsidRPr="0069211E">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41.5pt;margin-top:1.7pt;width:211.5pt;height: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twgwIAAA8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" stroked="f">
                  <v:textbox>
                    <w:txbxContent>
                      <w:p w:rsidR="004E1750" w:rsidRPr="004E1750" w:rsidRDefault="004E1750" w:rsidP="004E1750">
                        <w:pPr>
                          <w:pStyle w:val="ListParagraph"/>
                          <w:numPr>
                            <w:ilvl w:val="0"/>
                            <w:numId w:val="1"/>
                          </w:numPr>
                          <w:rPr>
                            <w:rFonts w:ascii="Times New Roman" w:hAnsi="Times New Roman" w:cs="Times New Roman"/>
                          </w:rPr>
                        </w:pPr>
                        <w:r>
                          <w:rPr>
                            <w:rFonts w:ascii="Times New Roman" w:hAnsi="Times New Roman" w:cs="Times New Roman"/>
                          </w:rPr>
                          <w:t>Measure</w:t>
                        </w:r>
                      </w:p>
                      <w:p w:rsidR="00796BE1" w:rsidRPr="006A75BA" w:rsidRDefault="00A36D94" w:rsidP="00C4135D">
                        <w:pPr>
                          <w:pStyle w:val="ListParagraph"/>
                          <w:numPr>
                            <w:ilvl w:val="0"/>
                            <w:numId w:val="1"/>
                          </w:numPr>
                          <w:rPr>
                            <w:sz w:val="28"/>
                            <w:szCs w:val="28"/>
                          </w:rPr>
                        </w:pPr>
                        <w:r>
                          <w:rPr>
                            <w:rFonts w:ascii="Times New Roman" w:hAnsi="Times New Roman" w:cs="Times New Roman"/>
                          </w:rPr>
                          <w:t>len</w:t>
                        </w:r>
                        <w:r w:rsidR="006A75BA">
                          <w:rPr>
                            <w:rFonts w:ascii="Times New Roman" w:hAnsi="Times New Roman" w:cs="Times New Roman"/>
                          </w:rPr>
                          <w:t>gth</w:t>
                        </w:r>
                      </w:p>
                      <w:p w:rsidR="006A75BA" w:rsidRPr="00C82831" w:rsidRDefault="00C82831" w:rsidP="00C4135D">
                        <w:pPr>
                          <w:pStyle w:val="ListParagraph"/>
                          <w:numPr>
                            <w:ilvl w:val="0"/>
                            <w:numId w:val="1"/>
                          </w:numPr>
                          <w:rPr>
                            <w:sz w:val="28"/>
                            <w:szCs w:val="28"/>
                          </w:rPr>
                        </w:pPr>
                        <w:r>
                          <w:rPr>
                            <w:rFonts w:ascii="Times New Roman" w:hAnsi="Times New Roman" w:cs="Times New Roman"/>
                          </w:rPr>
                          <w:t>Distance</w:t>
                        </w:r>
                      </w:p>
                      <w:p w:rsidR="00796BE1" w:rsidRPr="00EC6096" w:rsidRDefault="00796BE1" w:rsidP="00EC6096">
                        <w:pPr>
                          <w:ind w:left="360"/>
                          <w:rPr>
                            <w:sz w:val="28"/>
                            <w:szCs w:val="28"/>
                          </w:rPr>
                        </w:pPr>
                      </w:p>
                      <w:p w:rsidR="00796BE1" w:rsidRDefault="00796BE1"/>
                    </w:txbxContent>
                  </v:textbox>
                </v:shape>
              </w:pict>
            </w:r>
            <w:r w:rsidR="00EB1438">
              <w:rPr>
                <w:rFonts w:ascii="Times New Roman" w:hAnsi="Times New Roman" w:cs="Times New Roman"/>
              </w:rPr>
              <w:t>Fraction</w:t>
            </w:r>
          </w:p>
          <w:p w:rsidR="00EB1438" w:rsidRPr="00EB1438" w:rsidRDefault="006A75BA" w:rsidP="00F424D0">
            <w:pPr>
              <w:pStyle w:val="ListParagraph"/>
              <w:numPr>
                <w:ilvl w:val="0"/>
                <w:numId w:val="1"/>
              </w:numPr>
              <w:rPr>
                <w:sz w:val="28"/>
                <w:szCs w:val="28"/>
              </w:rPr>
            </w:pPr>
            <w:r>
              <w:rPr>
                <w:rFonts w:ascii="Times New Roman" w:hAnsi="Times New Roman" w:cs="Times New Roman"/>
              </w:rPr>
              <w:t>Units</w:t>
            </w:r>
          </w:p>
          <w:p w:rsidR="00EB1438" w:rsidRPr="00A36D94" w:rsidRDefault="00A36D94" w:rsidP="00F424D0">
            <w:pPr>
              <w:pStyle w:val="ListParagraph"/>
              <w:numPr>
                <w:ilvl w:val="0"/>
                <w:numId w:val="1"/>
              </w:numPr>
              <w:rPr>
                <w:sz w:val="28"/>
                <w:szCs w:val="28"/>
              </w:rPr>
            </w:pPr>
            <w:r>
              <w:rPr>
                <w:rFonts w:ascii="Times New Roman" w:hAnsi="Times New Roman" w:cs="Times New Roman"/>
              </w:rPr>
              <w:t>Addition/joining</w:t>
            </w:r>
            <w:bookmarkStart w:id="0" w:name="_GoBack"/>
            <w:bookmarkEnd w:id="0"/>
          </w:p>
          <w:p w:rsidR="00B91FFE" w:rsidRPr="004E1750" w:rsidRDefault="00A36D94" w:rsidP="004E1750">
            <w:pPr>
              <w:pStyle w:val="ListParagraph"/>
              <w:numPr>
                <w:ilvl w:val="0"/>
                <w:numId w:val="1"/>
              </w:numPr>
              <w:rPr>
                <w:sz w:val="28"/>
                <w:szCs w:val="28"/>
              </w:rPr>
            </w:pPr>
            <w:r>
              <w:rPr>
                <w:rFonts w:ascii="Times New Roman" w:hAnsi="Times New Roman" w:cs="Times New Roman"/>
              </w:rPr>
              <w:t>Subtraction/separating</w:t>
            </w:r>
          </w:p>
        </w:tc>
      </w:tr>
      <w:tr w:rsidR="00290CA3" w:rsidTr="00796BE1">
        <w:tc>
          <w:tcPr>
            <w:tcW w:w="9576" w:type="dxa"/>
          </w:tcPr>
          <w:p w:rsidR="00290CA3" w:rsidRDefault="00290CA3">
            <w:pPr>
              <w:rPr>
                <w:b/>
                <w:sz w:val="28"/>
                <w:szCs w:val="28"/>
              </w:rPr>
            </w:pPr>
            <w:r w:rsidRPr="00290CA3">
              <w:rPr>
                <w:b/>
                <w:sz w:val="28"/>
                <w:szCs w:val="28"/>
              </w:rPr>
              <w:t>Unit Overview:</w:t>
            </w:r>
          </w:p>
          <w:p w:rsidR="00E0619B" w:rsidRPr="00783535" w:rsidRDefault="0097296E" w:rsidP="00A36D94">
            <w:pPr>
              <w:rPr>
                <w:rFonts w:ascii="Times New Roman" w:hAnsi="Times New Roman" w:cs="Times New Roman"/>
                <w:b/>
              </w:rPr>
            </w:pPr>
            <w:r>
              <w:rPr>
                <w:rFonts w:ascii="Times New Roman" w:hAnsi="Times New Roman" w:cs="Times New Roman"/>
              </w:rPr>
              <w:t>In this unit, students will</w:t>
            </w:r>
            <w:r w:rsidR="00FD78FA">
              <w:rPr>
                <w:rFonts w:ascii="Times New Roman" w:hAnsi="Times New Roman" w:cs="Times New Roman"/>
              </w:rPr>
              <w:t xml:space="preserve"> apply their</w:t>
            </w:r>
            <w:r>
              <w:rPr>
                <w:rFonts w:ascii="Times New Roman" w:hAnsi="Times New Roman" w:cs="Times New Roman"/>
              </w:rPr>
              <w:t xml:space="preserve"> understanding </w:t>
            </w:r>
            <w:r w:rsidR="00A36D94">
              <w:rPr>
                <w:rFonts w:ascii="Times New Roman" w:hAnsi="Times New Roman" w:cs="Times New Roman"/>
              </w:rPr>
              <w:t>of fractions</w:t>
            </w:r>
            <w:r w:rsidR="003F1DDF">
              <w:rPr>
                <w:rFonts w:ascii="Times New Roman" w:hAnsi="Times New Roman" w:cs="Times New Roman"/>
              </w:rPr>
              <w:t xml:space="preserve"> </w:t>
            </w:r>
            <w:r w:rsidR="00A36D94">
              <w:rPr>
                <w:rFonts w:ascii="Times New Roman" w:hAnsi="Times New Roman" w:cs="Times New Roman"/>
              </w:rPr>
              <w:t xml:space="preserve">when plotting the different fractions on a line plot diagram.  </w:t>
            </w:r>
            <w:r w:rsidR="00D4478C">
              <w:rPr>
                <w:rFonts w:ascii="Times New Roman" w:hAnsi="Times New Roman" w:cs="Times New Roman"/>
              </w:rPr>
              <w:t xml:space="preserve">Students will be measuring and plotting different objects to an eighth of an inch.  Students will also be using these different skills to solve problems using the information provided.  </w:t>
            </w:r>
            <w:r w:rsidR="00A36D94">
              <w:rPr>
                <w:rFonts w:ascii="Times New Roman" w:hAnsi="Times New Roman" w:cs="Times New Roman"/>
              </w:rPr>
              <w:t xml:space="preserve">  </w:t>
            </w:r>
            <w:r w:rsidR="003F1DDF">
              <w:rPr>
                <w:rFonts w:ascii="Times New Roman" w:hAnsi="Times New Roman" w:cs="Times New Roman"/>
              </w:rPr>
              <w:t xml:space="preserve"> </w:t>
            </w:r>
            <w:r w:rsidR="00975DC7">
              <w:rPr>
                <w:rFonts w:ascii="Times New Roman" w:hAnsi="Times New Roman" w:cs="Times New Roman"/>
              </w:rPr>
              <w:t xml:space="preserve">  </w:t>
            </w:r>
          </w:p>
        </w:tc>
      </w:tr>
      <w:tr w:rsidR="00290CA3" w:rsidTr="00796BE1">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794AF3">
              <w:rPr>
                <w:rFonts w:ascii="Times New Roman" w:hAnsi="Times New Roman" w:cs="Times New Roman"/>
              </w:rPr>
              <w:t xml:space="preserve">build on their understanding of </w:t>
            </w:r>
            <w:r w:rsidR="00EB1438">
              <w:rPr>
                <w:rFonts w:ascii="Times New Roman" w:hAnsi="Times New Roman" w:cs="Times New Roman"/>
              </w:rPr>
              <w:t>fractions</w:t>
            </w:r>
            <w:r w:rsidR="00B04835">
              <w:rPr>
                <w:rFonts w:ascii="Times New Roman" w:hAnsi="Times New Roman" w:cs="Times New Roman"/>
              </w:rPr>
              <w:t xml:space="preserve"> from 3</w:t>
            </w:r>
            <w:r w:rsidR="00B04835" w:rsidRPr="00B04835">
              <w:rPr>
                <w:rFonts w:ascii="Times New Roman" w:hAnsi="Times New Roman" w:cs="Times New Roman"/>
                <w:vertAlign w:val="superscript"/>
              </w:rPr>
              <w:t>rd</w:t>
            </w:r>
            <w:r w:rsidR="00B04835">
              <w:rPr>
                <w:rFonts w:ascii="Times New Roman" w:hAnsi="Times New Roman" w:cs="Times New Roman"/>
              </w:rPr>
              <w:t xml:space="preserve"> grade</w:t>
            </w:r>
            <w:r w:rsidR="00586D47">
              <w:rPr>
                <w:rFonts w:ascii="Times New Roman" w:hAnsi="Times New Roman" w:cs="Times New Roman"/>
              </w:rPr>
              <w:t xml:space="preserve"> to make sense of decimals when comparing their equivalency</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51326B" w:rsidRPr="004E1750" w:rsidRDefault="00A36D94" w:rsidP="00BA6945">
            <w:pPr>
              <w:pStyle w:val="ListParagraph"/>
              <w:numPr>
                <w:ilvl w:val="0"/>
                <w:numId w:val="1"/>
              </w:numPr>
              <w:rPr>
                <w:rFonts w:ascii="Times New Roman" w:hAnsi="Times New Roman" w:cs="Times New Roman"/>
              </w:rPr>
            </w:pPr>
            <w:r>
              <w:rPr>
                <w:rFonts w:ascii="Times New Roman" w:hAnsi="Times New Roman" w:cs="Times New Roman"/>
              </w:rPr>
              <w:t>Line plot diagram</w:t>
            </w:r>
          </w:p>
        </w:tc>
      </w:tr>
      <w:tr w:rsidR="00290CA3" w:rsidTr="00796BE1">
        <w:tc>
          <w:tcPr>
            <w:tcW w:w="9576" w:type="dxa"/>
          </w:tcPr>
          <w:p w:rsidR="00290CA3" w:rsidRDefault="00290CA3">
            <w:pPr>
              <w:rPr>
                <w:b/>
                <w:sz w:val="28"/>
                <w:szCs w:val="28"/>
              </w:rPr>
            </w:pPr>
            <w:r w:rsidRPr="00290CA3">
              <w:rPr>
                <w:b/>
                <w:sz w:val="28"/>
                <w:szCs w:val="28"/>
              </w:rPr>
              <w:t>Video Support:</w:t>
            </w:r>
          </w:p>
          <w:p w:rsidR="001D4DF5" w:rsidRDefault="001D4DF5" w:rsidP="001D4DF5">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1D4DF5" w:rsidRDefault="0069211E" w:rsidP="001D4DF5">
            <w:pPr>
              <w:pStyle w:val="ListParagraph"/>
              <w:numPr>
                <w:ilvl w:val="0"/>
                <w:numId w:val="5"/>
              </w:numPr>
              <w:rPr>
                <w:rFonts w:ascii="Times New Roman" w:hAnsi="Times New Roman" w:cs="Times New Roman"/>
              </w:rPr>
            </w:pPr>
            <w:hyperlink r:id="rId7" w:history="1">
              <w:r w:rsidR="001D4DF5" w:rsidRPr="00D35368">
                <w:rPr>
                  <w:rStyle w:val="Hyperlink"/>
                  <w:rFonts w:ascii="Times New Roman" w:hAnsi="Times New Roman" w:cs="Times New Roman"/>
                </w:rPr>
                <w:t>http://learnzillion.com</w:t>
              </w:r>
            </w:hyperlink>
          </w:p>
          <w:p w:rsidR="0089239B" w:rsidRDefault="00D4478C" w:rsidP="0089239B">
            <w:pPr>
              <w:pStyle w:val="ListParagraph"/>
              <w:numPr>
                <w:ilvl w:val="0"/>
                <w:numId w:val="11"/>
              </w:numPr>
              <w:ind w:left="1080"/>
              <w:rPr>
                <w:rFonts w:ascii="Times New Roman" w:hAnsi="Times New Roman" w:cs="Times New Roman"/>
              </w:rPr>
            </w:pPr>
            <w:r>
              <w:rPr>
                <w:rFonts w:ascii="Times New Roman" w:hAnsi="Times New Roman" w:cs="Times New Roman"/>
              </w:rPr>
              <w:t>Create a line plot with fractions of a unit (with like denominators)</w:t>
            </w:r>
          </w:p>
          <w:p w:rsidR="00D4478C" w:rsidRDefault="0069211E" w:rsidP="00D4478C">
            <w:pPr>
              <w:pStyle w:val="ListParagraph"/>
              <w:ind w:left="1080"/>
              <w:rPr>
                <w:rFonts w:ascii="Times New Roman" w:hAnsi="Times New Roman" w:cs="Times New Roman"/>
              </w:rPr>
            </w:pPr>
            <w:hyperlink r:id="rId8" w:history="1">
              <w:r w:rsidR="00D4478C" w:rsidRPr="00E21281">
                <w:rPr>
                  <w:rStyle w:val="Hyperlink"/>
                  <w:rFonts w:ascii="Times New Roman" w:hAnsi="Times New Roman" w:cs="Times New Roman"/>
                </w:rPr>
                <w:t>https://learnzillion.com/student/lessons/3187-create-a-line-plot-with-fractions-of-a-unit-with-like-denominators</w:t>
              </w:r>
            </w:hyperlink>
          </w:p>
          <w:p w:rsidR="00D4478C" w:rsidRDefault="00D4478C" w:rsidP="00D4478C">
            <w:pPr>
              <w:pStyle w:val="ListParagraph"/>
              <w:numPr>
                <w:ilvl w:val="0"/>
                <w:numId w:val="11"/>
              </w:numPr>
              <w:ind w:left="1080"/>
              <w:rPr>
                <w:rFonts w:ascii="Times New Roman" w:hAnsi="Times New Roman" w:cs="Times New Roman"/>
              </w:rPr>
            </w:pPr>
            <w:r>
              <w:rPr>
                <w:rFonts w:ascii="Times New Roman" w:hAnsi="Times New Roman" w:cs="Times New Roman"/>
              </w:rPr>
              <w:t>Create a line plot with fractions of a unit (unlike denominators)</w:t>
            </w:r>
          </w:p>
          <w:p w:rsidR="00D4478C" w:rsidRDefault="0069211E" w:rsidP="00D4478C">
            <w:pPr>
              <w:pStyle w:val="ListParagraph"/>
              <w:ind w:left="1080"/>
              <w:rPr>
                <w:rFonts w:ascii="Times New Roman" w:hAnsi="Times New Roman" w:cs="Times New Roman"/>
              </w:rPr>
            </w:pPr>
            <w:hyperlink r:id="rId9" w:history="1">
              <w:r w:rsidR="00D4478C" w:rsidRPr="00E21281">
                <w:rPr>
                  <w:rStyle w:val="Hyperlink"/>
                  <w:rFonts w:ascii="Times New Roman" w:hAnsi="Times New Roman" w:cs="Times New Roman"/>
                </w:rPr>
                <w:t>https://learnzillion.com/student/lessons/3232-create-a-line-plot-with-fractions-of-a-unit-unlike-denominators</w:t>
              </w:r>
            </w:hyperlink>
          </w:p>
          <w:p w:rsidR="00D4478C" w:rsidRDefault="00D4478C" w:rsidP="00D4478C">
            <w:pPr>
              <w:pStyle w:val="ListParagraph"/>
              <w:numPr>
                <w:ilvl w:val="0"/>
                <w:numId w:val="11"/>
              </w:numPr>
              <w:ind w:left="1080"/>
              <w:rPr>
                <w:rFonts w:ascii="Times New Roman" w:hAnsi="Times New Roman" w:cs="Times New Roman"/>
              </w:rPr>
            </w:pPr>
            <w:r>
              <w:rPr>
                <w:rFonts w:ascii="Times New Roman" w:hAnsi="Times New Roman" w:cs="Times New Roman"/>
              </w:rPr>
              <w:t>Solve Problems by interpreting data on a line plot</w:t>
            </w:r>
          </w:p>
          <w:p w:rsidR="00D4478C" w:rsidRDefault="0069211E" w:rsidP="00D4478C">
            <w:pPr>
              <w:pStyle w:val="ListParagraph"/>
              <w:ind w:left="1080"/>
              <w:rPr>
                <w:rFonts w:ascii="Times New Roman" w:hAnsi="Times New Roman" w:cs="Times New Roman"/>
              </w:rPr>
            </w:pPr>
            <w:hyperlink r:id="rId10" w:history="1">
              <w:r w:rsidR="00D4478C" w:rsidRPr="00E21281">
                <w:rPr>
                  <w:rStyle w:val="Hyperlink"/>
                  <w:rFonts w:ascii="Times New Roman" w:hAnsi="Times New Roman" w:cs="Times New Roman"/>
                </w:rPr>
                <w:t>https://learnzillion.com/student/lessons/3153-solve-problems-by-interpreting-data-on-a-line-plot</w:t>
              </w:r>
            </w:hyperlink>
          </w:p>
          <w:p w:rsidR="00D4478C" w:rsidRDefault="00D4478C" w:rsidP="00D4478C">
            <w:pPr>
              <w:pStyle w:val="ListParagraph"/>
              <w:numPr>
                <w:ilvl w:val="0"/>
                <w:numId w:val="11"/>
              </w:numPr>
              <w:ind w:left="1080"/>
              <w:rPr>
                <w:rFonts w:ascii="Times New Roman" w:hAnsi="Times New Roman" w:cs="Times New Roman"/>
              </w:rPr>
            </w:pPr>
            <w:r>
              <w:rPr>
                <w:rFonts w:ascii="Times New Roman" w:hAnsi="Times New Roman" w:cs="Times New Roman"/>
              </w:rPr>
              <w:t>Solve word problems involving the addition of fractions by interpreting data on a line plot</w:t>
            </w:r>
          </w:p>
          <w:p w:rsidR="00D4478C" w:rsidRDefault="0069211E" w:rsidP="00D4478C">
            <w:pPr>
              <w:pStyle w:val="ListParagraph"/>
              <w:ind w:left="1080"/>
              <w:rPr>
                <w:rFonts w:ascii="Times New Roman" w:hAnsi="Times New Roman" w:cs="Times New Roman"/>
              </w:rPr>
            </w:pPr>
            <w:hyperlink r:id="rId11" w:history="1">
              <w:r w:rsidR="00D4478C" w:rsidRPr="00E21281">
                <w:rPr>
                  <w:rStyle w:val="Hyperlink"/>
                  <w:rFonts w:ascii="Times New Roman" w:hAnsi="Times New Roman" w:cs="Times New Roman"/>
                </w:rPr>
                <w:t>https://learnzillion.com/student/lessons/3188-solve-word-problems-involving-the-addition-of-fractions-by-interpreting-data-on-a-line-plot</w:t>
              </w:r>
            </w:hyperlink>
          </w:p>
          <w:p w:rsidR="00D4478C" w:rsidRDefault="00D4478C" w:rsidP="00D4478C">
            <w:pPr>
              <w:pStyle w:val="ListParagraph"/>
              <w:numPr>
                <w:ilvl w:val="0"/>
                <w:numId w:val="11"/>
              </w:numPr>
              <w:ind w:left="1080"/>
              <w:rPr>
                <w:rFonts w:ascii="Times New Roman" w:hAnsi="Times New Roman" w:cs="Times New Roman"/>
              </w:rPr>
            </w:pPr>
            <w:r>
              <w:rPr>
                <w:rFonts w:ascii="Times New Roman" w:hAnsi="Times New Roman" w:cs="Times New Roman"/>
              </w:rPr>
              <w:t>Solve word problems involving the subtraction of fractions by interpreting data on a line plot</w:t>
            </w:r>
          </w:p>
          <w:p w:rsidR="004E1750" w:rsidRPr="004E1750" w:rsidRDefault="0069211E" w:rsidP="004E1750">
            <w:pPr>
              <w:pStyle w:val="ListParagraph"/>
              <w:ind w:left="1080"/>
              <w:rPr>
                <w:rFonts w:ascii="Times New Roman" w:hAnsi="Times New Roman" w:cs="Times New Roman"/>
                <w:color w:val="0000FF" w:themeColor="hyperlink"/>
                <w:u w:val="single"/>
              </w:rPr>
            </w:pPr>
            <w:hyperlink r:id="rId12" w:history="1">
              <w:r w:rsidR="00D4478C" w:rsidRPr="00E21281">
                <w:rPr>
                  <w:rStyle w:val="Hyperlink"/>
                  <w:rFonts w:ascii="Times New Roman" w:hAnsi="Times New Roman" w:cs="Times New Roman"/>
                </w:rPr>
                <w:t>https://learnzillion.com/student/lessons/3233-solve-word-problems-involving-the-subtraction-of-fractions-by-interpreting-data-on-a-line-plot</w:t>
              </w:r>
            </w:hyperlink>
          </w:p>
        </w:tc>
      </w:tr>
      <w:tr w:rsidR="00290CA3" w:rsidTr="00796BE1">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E1750" w:rsidRPr="004E1750" w:rsidRDefault="003A127B" w:rsidP="004E1750">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3" w:history="1">
              <w:r w:rsidR="004E1750">
                <w:rPr>
                  <w:rStyle w:val="Hyperlink"/>
                  <w:rFonts w:ascii="Times New Roman" w:hAnsi="Times New Roman" w:cs="Times New Roman"/>
                </w:rPr>
                <w:t>4</w:t>
              </w:r>
              <w:r w:rsidR="004E1750" w:rsidRPr="004E1750">
                <w:rPr>
                  <w:rStyle w:val="Hyperlink"/>
                  <w:rFonts w:ascii="Times New Roman" w:hAnsi="Times New Roman" w:cs="Times New Roman"/>
                  <w:vertAlign w:val="superscript"/>
                </w:rPr>
                <w:t>th</w:t>
              </w:r>
            </w:hyperlink>
            <w:r w:rsidR="004E1750">
              <w:rPr>
                <w:rStyle w:val="Hyperlink"/>
                <w:rFonts w:ascii="Times New Roman" w:hAnsi="Times New Roman" w:cs="Times New Roman"/>
              </w:rPr>
              <w:t xml:space="preserve"> Grade Unpacking Document</w:t>
            </w:r>
          </w:p>
        </w:tc>
      </w:tr>
    </w:tbl>
    <w:p w:rsidR="0069052E" w:rsidRDefault="0069052E"/>
    <w:sectPr w:rsidR="0069052E" w:rsidSect="00870EB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44" w:rsidRDefault="00CB4E44" w:rsidP="00290CA3">
      <w:pPr>
        <w:spacing w:after="0" w:line="240" w:lineRule="auto"/>
      </w:pPr>
      <w:r>
        <w:separator/>
      </w:r>
    </w:p>
  </w:endnote>
  <w:endnote w:type="continuationSeparator" w:id="0">
    <w:p w:rsidR="00CB4E44" w:rsidRDefault="00CB4E44"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E1" w:rsidRPr="003574D2" w:rsidRDefault="00796BE1" w:rsidP="003574D2">
    <w:pPr>
      <w:pStyle w:val="Header"/>
      <w:rPr>
        <w:b/>
      </w:rPr>
    </w:pPr>
    <w:r w:rsidRPr="003574D2">
      <w:rPr>
        <w:b/>
      </w:rPr>
      <w:t>Wake County Public Schools, Unit Overview for Parents</w:t>
    </w:r>
  </w:p>
  <w:p w:rsidR="00796BE1" w:rsidRDefault="00796BE1">
    <w:pPr>
      <w:pStyle w:val="Footer"/>
    </w:pPr>
    <w:r w:rsidRPr="003574D2">
      <w:rPr>
        <w:i/>
      </w:rPr>
      <w:t>This document should not replace on-going communication between teachers &amp; parents</w:t>
    </w:r>
    <w:r>
      <w:t>.</w:t>
    </w:r>
  </w:p>
  <w:p w:rsidR="00796BE1" w:rsidRDefault="00796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44" w:rsidRDefault="00CB4E44" w:rsidP="00290CA3">
      <w:pPr>
        <w:spacing w:after="0" w:line="240" w:lineRule="auto"/>
      </w:pPr>
      <w:r>
        <w:separator/>
      </w:r>
    </w:p>
  </w:footnote>
  <w:footnote w:type="continuationSeparator" w:id="0">
    <w:p w:rsidR="00CB4E44" w:rsidRDefault="00CB4E44"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E1" w:rsidRDefault="00796BE1">
    <w:pPr>
      <w:pStyle w:val="Header"/>
    </w:pPr>
    <w:r>
      <w:t xml:space="preserve">Dear Parents, </w:t>
    </w:r>
  </w:p>
  <w:p w:rsidR="00796BE1" w:rsidRDefault="00796BE1">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796BE1" w:rsidRDefault="00796BE1">
    <w:pPr>
      <w:pStyle w:val="Header"/>
    </w:pPr>
    <w:r>
      <w:t>Sincerely,</w:t>
    </w:r>
  </w:p>
  <w:p w:rsidR="004E1750" w:rsidRDefault="00B215B3">
    <w:pPr>
      <w:pStyle w:val="Header"/>
    </w:pPr>
    <w:r>
      <w:t>Ms. Mann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BC6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9158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8DEABE16"/>
    <w:lvl w:ilvl="0" w:tplc="4D10C7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266C50E">
      <w:start w:val="1"/>
      <w:numFmt w:val="bullet"/>
      <w:lvlText w:val=""/>
      <w:lvlJc w:val="left"/>
      <w:pPr>
        <w:ind w:left="2880" w:hanging="360"/>
      </w:pPr>
      <w:rPr>
        <w:rFonts w:ascii="Symbol" w:hAnsi="Symbol" w:hint="default"/>
        <w:sz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A4F91"/>
    <w:multiLevelType w:val="hybridMultilevel"/>
    <w:tmpl w:val="19AC32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2115E9"/>
    <w:multiLevelType w:val="hybridMultilevel"/>
    <w:tmpl w:val="3E081C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75E3A"/>
    <w:rsid w:val="001122A3"/>
    <w:rsid w:val="00196F2C"/>
    <w:rsid w:val="001D3FF2"/>
    <w:rsid w:val="001D4DF5"/>
    <w:rsid w:val="00264679"/>
    <w:rsid w:val="00266FC3"/>
    <w:rsid w:val="00282D52"/>
    <w:rsid w:val="00290CA3"/>
    <w:rsid w:val="002972D9"/>
    <w:rsid w:val="002B478F"/>
    <w:rsid w:val="003302CA"/>
    <w:rsid w:val="0033293D"/>
    <w:rsid w:val="00334CC7"/>
    <w:rsid w:val="00335F01"/>
    <w:rsid w:val="003574D2"/>
    <w:rsid w:val="003A127B"/>
    <w:rsid w:val="003D22CB"/>
    <w:rsid w:val="003F1DDF"/>
    <w:rsid w:val="004964E4"/>
    <w:rsid w:val="004E0212"/>
    <w:rsid w:val="004E1750"/>
    <w:rsid w:val="0051326B"/>
    <w:rsid w:val="0054080F"/>
    <w:rsid w:val="0054539A"/>
    <w:rsid w:val="00562CEF"/>
    <w:rsid w:val="00563992"/>
    <w:rsid w:val="00570DEB"/>
    <w:rsid w:val="0058504D"/>
    <w:rsid w:val="00586D47"/>
    <w:rsid w:val="00591508"/>
    <w:rsid w:val="0059551B"/>
    <w:rsid w:val="00616D67"/>
    <w:rsid w:val="006639F0"/>
    <w:rsid w:val="006657D4"/>
    <w:rsid w:val="0069052E"/>
    <w:rsid w:val="00690596"/>
    <w:rsid w:val="0069211E"/>
    <w:rsid w:val="00697633"/>
    <w:rsid w:val="00697CCC"/>
    <w:rsid w:val="006A75BA"/>
    <w:rsid w:val="006B72D6"/>
    <w:rsid w:val="00701A83"/>
    <w:rsid w:val="00710521"/>
    <w:rsid w:val="0071380E"/>
    <w:rsid w:val="007453AB"/>
    <w:rsid w:val="00760BF8"/>
    <w:rsid w:val="00783535"/>
    <w:rsid w:val="00783A81"/>
    <w:rsid w:val="00794AF3"/>
    <w:rsid w:val="00796BE1"/>
    <w:rsid w:val="007B0853"/>
    <w:rsid w:val="008623D8"/>
    <w:rsid w:val="00870EB7"/>
    <w:rsid w:val="0089239B"/>
    <w:rsid w:val="008D2F3A"/>
    <w:rsid w:val="0097296E"/>
    <w:rsid w:val="00975DC7"/>
    <w:rsid w:val="00986DCF"/>
    <w:rsid w:val="009963B8"/>
    <w:rsid w:val="00A36D94"/>
    <w:rsid w:val="00A57D96"/>
    <w:rsid w:val="00A71E14"/>
    <w:rsid w:val="00A85001"/>
    <w:rsid w:val="00AA6A20"/>
    <w:rsid w:val="00AB5BA3"/>
    <w:rsid w:val="00AC67DB"/>
    <w:rsid w:val="00B04568"/>
    <w:rsid w:val="00B04835"/>
    <w:rsid w:val="00B215B3"/>
    <w:rsid w:val="00B7502C"/>
    <w:rsid w:val="00B9159E"/>
    <w:rsid w:val="00B91FFE"/>
    <w:rsid w:val="00BA6945"/>
    <w:rsid w:val="00BC40DA"/>
    <w:rsid w:val="00BD1272"/>
    <w:rsid w:val="00BE5DE2"/>
    <w:rsid w:val="00C03F6A"/>
    <w:rsid w:val="00C131B4"/>
    <w:rsid w:val="00C2051B"/>
    <w:rsid w:val="00C22447"/>
    <w:rsid w:val="00C4135D"/>
    <w:rsid w:val="00C82831"/>
    <w:rsid w:val="00C85E07"/>
    <w:rsid w:val="00CB4E44"/>
    <w:rsid w:val="00CD382B"/>
    <w:rsid w:val="00D12791"/>
    <w:rsid w:val="00D1558A"/>
    <w:rsid w:val="00D23035"/>
    <w:rsid w:val="00D33B13"/>
    <w:rsid w:val="00D4478C"/>
    <w:rsid w:val="00D65C1D"/>
    <w:rsid w:val="00D70631"/>
    <w:rsid w:val="00D76354"/>
    <w:rsid w:val="00E0619B"/>
    <w:rsid w:val="00E17BB3"/>
    <w:rsid w:val="00E338F4"/>
    <w:rsid w:val="00E47AB4"/>
    <w:rsid w:val="00E90E2C"/>
    <w:rsid w:val="00E912C2"/>
    <w:rsid w:val="00EB1438"/>
    <w:rsid w:val="00EC6096"/>
    <w:rsid w:val="00EE4F45"/>
    <w:rsid w:val="00F0171C"/>
    <w:rsid w:val="00F25455"/>
    <w:rsid w:val="00F36068"/>
    <w:rsid w:val="00F424D0"/>
    <w:rsid w:val="00FB534D"/>
    <w:rsid w:val="00FD7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student/lessons/3187-create-a-line-plot-with-fractions-of-a-unit-with-like-denominators" TargetMode="External"/><Relationship Id="rId13" Type="http://schemas.openxmlformats.org/officeDocument/2006/relationships/hyperlink" Target="http://www.ncpublicschools.org/docs/acre/standards/common-core-tools/unpacking/math/4th.pd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learnzillion.com" TargetMode="External"/><Relationship Id="rId12" Type="http://schemas.openxmlformats.org/officeDocument/2006/relationships/hyperlink" Target="https://learnzillion.com/student/lessons/3233-solve-word-problems-involving-the-subtraction-of-fractions-by-interpreting-data-on-a-line-plo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3188-solve-word-problems-involving-the-addition-of-fractions-by-interpreting-data-on-a-line-plo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zillion.com/student/lessons/3153-solve-problems-by-interpreting-data-on-a-line-plot" TargetMode="External"/><Relationship Id="rId4" Type="http://schemas.openxmlformats.org/officeDocument/2006/relationships/webSettings" Target="webSettings.xml"/><Relationship Id="rId9" Type="http://schemas.openxmlformats.org/officeDocument/2006/relationships/hyperlink" Target="https://learnzillion.com/student/lessons/3232-create-a-line-plot-with-fractions-of-a-unit-unlike-denominato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2</cp:revision>
  <dcterms:created xsi:type="dcterms:W3CDTF">2015-04-17T00:33:00Z</dcterms:created>
  <dcterms:modified xsi:type="dcterms:W3CDTF">2015-04-17T00:33:00Z</dcterms:modified>
</cp:coreProperties>
</file>