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6C4F9B" w:rsidP="0071380E">
            <w:pPr>
              <w:jc w:val="center"/>
              <w:rPr>
                <w:b/>
              </w:rPr>
            </w:pPr>
            <w:r>
              <w:rPr>
                <w:b/>
                <w:sz w:val="32"/>
              </w:rPr>
              <w:t>Measuring Angle</w:t>
            </w:r>
            <w:bookmarkStart w:id="0" w:name="_GoBack"/>
            <w:bookmarkEnd w:id="0"/>
            <w:r>
              <w:rPr>
                <w:b/>
                <w:sz w:val="32"/>
              </w:rPr>
              <w:t>s</w:t>
            </w: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tblPr>
            <w:tblGrid>
              <w:gridCol w:w="9144"/>
              <w:gridCol w:w="216"/>
            </w:tblGrid>
            <w:tr w:rsidR="00353E92" w:rsidRPr="00353E92" w:rsidTr="00353E92">
              <w:tc>
                <w:tcPr>
                  <w:tcW w:w="0" w:type="auto"/>
                  <w:shd w:val="clear" w:color="auto" w:fill="FFFFFF"/>
                  <w:tcMar>
                    <w:top w:w="45" w:type="dxa"/>
                    <w:left w:w="105" w:type="dxa"/>
                    <w:bottom w:w="30" w:type="dxa"/>
                    <w:right w:w="105" w:type="dxa"/>
                  </w:tcMar>
                  <w:hideMark/>
                </w:tcPr>
                <w:p w:rsidR="00353E92" w:rsidRDefault="006C4F9B" w:rsidP="00353E92">
                  <w:pPr>
                    <w:spacing w:after="0" w:line="240" w:lineRule="auto"/>
                    <w:rPr>
                      <w:rFonts w:ascii="Times New Roman" w:hAnsi="Times New Roman" w:cs="Times New Roman"/>
                      <w:color w:val="111111"/>
                    </w:rPr>
                  </w:pPr>
                  <w:proofErr w:type="gramStart"/>
                  <w:r w:rsidRPr="006C4F9B">
                    <w:rPr>
                      <w:rFonts w:ascii="Times New Roman" w:eastAsia="Times New Roman" w:hAnsi="Times New Roman" w:cs="Times New Roman"/>
                      <w:b/>
                      <w:color w:val="333333"/>
                    </w:rPr>
                    <w:t>4.MD.6</w:t>
                  </w:r>
                  <w:proofErr w:type="gramEnd"/>
                  <w:r>
                    <w:rPr>
                      <w:rFonts w:ascii="Arial" w:eastAsia="Times New Roman" w:hAnsi="Arial" w:cs="Arial"/>
                      <w:b/>
                      <w:color w:val="333333"/>
                      <w:sz w:val="20"/>
                      <w:szCs w:val="20"/>
                    </w:rPr>
                    <w:t xml:space="preserve"> </w:t>
                  </w:r>
                  <w:r w:rsidRPr="006C4F9B">
                    <w:rPr>
                      <w:rFonts w:ascii="Times New Roman" w:hAnsi="Times New Roman" w:cs="Times New Roman"/>
                      <w:color w:val="111111"/>
                    </w:rPr>
                    <w:t>Measure angles in whole-number degrees using a protractor. Sketch angles of specified measure.</w:t>
                  </w:r>
                </w:p>
                <w:p w:rsidR="006C4F9B" w:rsidRPr="006C4F9B" w:rsidRDefault="006C4F9B" w:rsidP="00353E92">
                  <w:pPr>
                    <w:spacing w:after="0" w:line="240" w:lineRule="auto"/>
                    <w:rPr>
                      <w:rFonts w:ascii="Arial" w:eastAsia="Times New Roman" w:hAnsi="Arial" w:cs="Arial"/>
                      <w:b/>
                      <w:color w:val="333333"/>
                      <w:sz w:val="20"/>
                      <w:szCs w:val="20"/>
                    </w:rPr>
                  </w:pPr>
                  <w:proofErr w:type="gramStart"/>
                  <w:r>
                    <w:rPr>
                      <w:rFonts w:ascii="Times New Roman" w:hAnsi="Times New Roman" w:cs="Times New Roman"/>
                      <w:b/>
                      <w:color w:val="111111"/>
                    </w:rPr>
                    <w:t>4.MD.7</w:t>
                  </w:r>
                  <w:proofErr w:type="gramEnd"/>
                  <w:r>
                    <w:rPr>
                      <w:rFonts w:ascii="Times New Roman" w:hAnsi="Times New Roman" w:cs="Times New Roman"/>
                      <w:b/>
                      <w:color w:val="111111"/>
                    </w:rPr>
                    <w:t xml:space="preserve"> </w:t>
                  </w:r>
                  <w:r w:rsidRPr="006C4F9B">
                    <w:rPr>
                      <w:rFonts w:ascii="Times New Roman" w:hAnsi="Times New Roman" w:cs="Times New Roman"/>
                      <w:color w:val="111111"/>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0" w:type="auto"/>
                  <w:shd w:val="clear" w:color="auto" w:fill="FFFFFF"/>
                  <w:tcMar>
                    <w:top w:w="45" w:type="dxa"/>
                    <w:left w:w="105" w:type="dxa"/>
                    <w:bottom w:w="30" w:type="dxa"/>
                    <w:right w:w="105" w:type="dxa"/>
                  </w:tcMar>
                  <w:hideMark/>
                </w:tcPr>
                <w:p w:rsidR="00353E92" w:rsidRPr="00353E92" w:rsidRDefault="00353E92" w:rsidP="00353E92">
                  <w:pPr>
                    <w:spacing w:after="0" w:line="240" w:lineRule="auto"/>
                    <w:rPr>
                      <w:rFonts w:ascii="Arial" w:eastAsia="Times New Roman" w:hAnsi="Arial" w:cs="Arial"/>
                      <w:color w:val="333333"/>
                      <w:sz w:val="20"/>
                      <w:szCs w:val="20"/>
                    </w:rPr>
                  </w:pPr>
                </w:p>
              </w:tc>
            </w:tr>
          </w:tbl>
          <w:p w:rsidR="00AD2EAA" w:rsidRPr="0059551B" w:rsidRDefault="00AD2EAA" w:rsidP="00AD2EAA">
            <w:pPr>
              <w:shd w:val="clear" w:color="auto" w:fill="FFFFFF"/>
              <w:spacing w:line="268" w:lineRule="atLeast"/>
              <w:rPr>
                <w:rFonts w:ascii="Times New Roman" w:eastAsia="Times New Roman" w:hAnsi="Times New Roman"/>
              </w:rPr>
            </w:pPr>
            <w:r w:rsidRPr="00AD2EAA">
              <w:rPr>
                <w:rFonts w:ascii="Times New Roman" w:eastAsia="Times New Roman" w:hAnsi="Times New Roman"/>
              </w:rPr>
              <w:t xml:space="preserve"> </w:t>
            </w:r>
          </w:p>
        </w:tc>
      </w:tr>
      <w:tr w:rsidR="00290CA3" w:rsidTr="002E588E">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353E92" w:rsidTr="00972660">
              <w:trPr>
                <w:trHeight w:val="2853"/>
              </w:trPr>
              <w:tc>
                <w:tcPr>
                  <w:tcW w:w="3115" w:type="dxa"/>
                  <w:tcBorders>
                    <w:top w:val="nil"/>
                    <w:left w:val="nil"/>
                    <w:bottom w:val="nil"/>
                    <w:right w:val="nil"/>
                  </w:tcBorders>
                </w:tcPr>
                <w:p w:rsidR="00353E92" w:rsidRPr="005E4257" w:rsidRDefault="00353E92" w:rsidP="00972660">
                  <w:pPr>
                    <w:pStyle w:val="ListParagraph"/>
                    <w:numPr>
                      <w:ilvl w:val="0"/>
                      <w:numId w:val="1"/>
                    </w:numPr>
                    <w:rPr>
                      <w:sz w:val="28"/>
                      <w:szCs w:val="28"/>
                    </w:rPr>
                  </w:pPr>
                  <w:r>
                    <w:rPr>
                      <w:rFonts w:ascii="Times New Roman" w:hAnsi="Times New Roman" w:cs="Times New Roman"/>
                    </w:rPr>
                    <w:t>lines</w:t>
                  </w:r>
                </w:p>
                <w:p w:rsidR="00353E92" w:rsidRPr="005E4257" w:rsidRDefault="00353E92" w:rsidP="00972660">
                  <w:pPr>
                    <w:pStyle w:val="ListParagraph"/>
                    <w:numPr>
                      <w:ilvl w:val="0"/>
                      <w:numId w:val="1"/>
                    </w:numPr>
                    <w:rPr>
                      <w:sz w:val="28"/>
                      <w:szCs w:val="28"/>
                    </w:rPr>
                  </w:pPr>
                  <w:r>
                    <w:rPr>
                      <w:rFonts w:ascii="Times New Roman" w:hAnsi="Times New Roman" w:cs="Times New Roman"/>
                    </w:rPr>
                    <w:t>angle</w:t>
                  </w:r>
                </w:p>
                <w:p w:rsidR="00353E92" w:rsidRPr="005E4257" w:rsidRDefault="00353E92" w:rsidP="00972660">
                  <w:pPr>
                    <w:pStyle w:val="ListParagraph"/>
                    <w:numPr>
                      <w:ilvl w:val="0"/>
                      <w:numId w:val="1"/>
                    </w:numPr>
                    <w:rPr>
                      <w:sz w:val="28"/>
                      <w:szCs w:val="28"/>
                    </w:rPr>
                  </w:pPr>
                  <w:r>
                    <w:rPr>
                      <w:rFonts w:ascii="Times New Roman" w:hAnsi="Times New Roman" w:cs="Times New Roman"/>
                    </w:rPr>
                    <w:t>point</w:t>
                  </w:r>
                </w:p>
                <w:p w:rsidR="00353E92" w:rsidRPr="005E4257" w:rsidRDefault="00353E92" w:rsidP="00972660">
                  <w:pPr>
                    <w:pStyle w:val="ListParagraph"/>
                    <w:numPr>
                      <w:ilvl w:val="0"/>
                      <w:numId w:val="1"/>
                    </w:numPr>
                    <w:rPr>
                      <w:sz w:val="28"/>
                      <w:szCs w:val="28"/>
                    </w:rPr>
                  </w:pPr>
                  <w:r>
                    <w:rPr>
                      <w:rFonts w:ascii="Times New Roman" w:hAnsi="Times New Roman" w:cs="Times New Roman"/>
                    </w:rPr>
                    <w:t>line segment</w:t>
                  </w:r>
                </w:p>
                <w:p w:rsidR="00353E92" w:rsidRPr="005E4257" w:rsidRDefault="00353E92" w:rsidP="00972660">
                  <w:pPr>
                    <w:pStyle w:val="ListParagraph"/>
                    <w:numPr>
                      <w:ilvl w:val="0"/>
                      <w:numId w:val="1"/>
                    </w:numPr>
                    <w:rPr>
                      <w:sz w:val="28"/>
                      <w:szCs w:val="28"/>
                    </w:rPr>
                  </w:pPr>
                  <w:r>
                    <w:rPr>
                      <w:rFonts w:ascii="Times New Roman" w:hAnsi="Times New Roman" w:cs="Times New Roman"/>
                    </w:rPr>
                    <w:t>ray</w:t>
                  </w:r>
                </w:p>
                <w:p w:rsidR="00353E92" w:rsidRPr="005E4257" w:rsidRDefault="00353E92" w:rsidP="00972660">
                  <w:pPr>
                    <w:pStyle w:val="ListParagraph"/>
                    <w:numPr>
                      <w:ilvl w:val="0"/>
                      <w:numId w:val="1"/>
                    </w:numPr>
                    <w:rPr>
                      <w:sz w:val="28"/>
                      <w:szCs w:val="28"/>
                    </w:rPr>
                  </w:pPr>
                  <w:r>
                    <w:rPr>
                      <w:rFonts w:ascii="Times New Roman" w:hAnsi="Times New Roman" w:cs="Times New Roman"/>
                    </w:rPr>
                    <w:t>vertex/vertices</w:t>
                  </w:r>
                </w:p>
                <w:p w:rsidR="00353E92" w:rsidRPr="0032784D" w:rsidRDefault="00353E92" w:rsidP="00353E92">
                  <w:pPr>
                    <w:pStyle w:val="ListParagraph"/>
                    <w:numPr>
                      <w:ilvl w:val="0"/>
                      <w:numId w:val="1"/>
                    </w:numPr>
                    <w:rPr>
                      <w:sz w:val="28"/>
                      <w:szCs w:val="28"/>
                    </w:rPr>
                  </w:pPr>
                  <w:r>
                    <w:rPr>
                      <w:rFonts w:ascii="Times New Roman" w:hAnsi="Times New Roman" w:cs="Times New Roman"/>
                    </w:rPr>
                    <w:t>measure</w:t>
                  </w:r>
                </w:p>
                <w:p w:rsidR="00353E92" w:rsidRPr="0032784D" w:rsidRDefault="00353E92" w:rsidP="00353E92">
                  <w:pPr>
                    <w:pStyle w:val="ListParagraph"/>
                    <w:numPr>
                      <w:ilvl w:val="0"/>
                      <w:numId w:val="1"/>
                    </w:numPr>
                    <w:rPr>
                      <w:sz w:val="28"/>
                      <w:szCs w:val="28"/>
                    </w:rPr>
                  </w:pPr>
                  <w:r>
                    <w:rPr>
                      <w:rFonts w:ascii="Times New Roman" w:hAnsi="Times New Roman" w:cs="Times New Roman"/>
                    </w:rPr>
                    <w:t>point</w:t>
                  </w:r>
                </w:p>
                <w:p w:rsidR="00353E92" w:rsidRPr="00E413EF" w:rsidRDefault="00353E92" w:rsidP="00353E92">
                  <w:pPr>
                    <w:pStyle w:val="ListParagraph"/>
                    <w:rPr>
                      <w:sz w:val="28"/>
                      <w:szCs w:val="28"/>
                    </w:rPr>
                  </w:pPr>
                </w:p>
              </w:tc>
              <w:tc>
                <w:tcPr>
                  <w:tcW w:w="3115" w:type="dxa"/>
                  <w:tcBorders>
                    <w:top w:val="nil"/>
                    <w:left w:val="nil"/>
                    <w:bottom w:val="nil"/>
                    <w:right w:val="nil"/>
                  </w:tcBorders>
                </w:tcPr>
                <w:p w:rsidR="00353E92" w:rsidRPr="0032784D" w:rsidRDefault="00353E92" w:rsidP="00353E92">
                  <w:pPr>
                    <w:pStyle w:val="ListParagraph"/>
                    <w:numPr>
                      <w:ilvl w:val="0"/>
                      <w:numId w:val="1"/>
                    </w:numPr>
                    <w:rPr>
                      <w:sz w:val="28"/>
                      <w:szCs w:val="28"/>
                    </w:rPr>
                  </w:pPr>
                  <w:r>
                    <w:rPr>
                      <w:rFonts w:ascii="Times New Roman" w:hAnsi="Times New Roman" w:cs="Times New Roman"/>
                    </w:rPr>
                    <w:t>end point</w:t>
                  </w:r>
                </w:p>
                <w:p w:rsidR="00353E92" w:rsidRPr="0032784D" w:rsidRDefault="00353E92" w:rsidP="00353E92">
                  <w:pPr>
                    <w:pStyle w:val="ListParagraph"/>
                    <w:numPr>
                      <w:ilvl w:val="0"/>
                      <w:numId w:val="1"/>
                    </w:numPr>
                    <w:rPr>
                      <w:sz w:val="28"/>
                      <w:szCs w:val="28"/>
                    </w:rPr>
                  </w:pPr>
                  <w:r>
                    <w:rPr>
                      <w:rFonts w:ascii="Times New Roman" w:hAnsi="Times New Roman" w:cs="Times New Roman"/>
                    </w:rPr>
                    <w:t>geometric shapes</w:t>
                  </w:r>
                </w:p>
                <w:p w:rsidR="00353E92" w:rsidRPr="0032784D" w:rsidRDefault="00353E92" w:rsidP="00353E92">
                  <w:pPr>
                    <w:pStyle w:val="ListParagraph"/>
                    <w:numPr>
                      <w:ilvl w:val="0"/>
                      <w:numId w:val="1"/>
                    </w:numPr>
                    <w:rPr>
                      <w:sz w:val="28"/>
                      <w:szCs w:val="28"/>
                    </w:rPr>
                  </w:pPr>
                  <w:r>
                    <w:rPr>
                      <w:rFonts w:ascii="Times New Roman" w:hAnsi="Times New Roman" w:cs="Times New Roman"/>
                    </w:rPr>
                    <w:t>ray</w:t>
                  </w:r>
                </w:p>
                <w:p w:rsidR="00353E92" w:rsidRPr="0032784D" w:rsidRDefault="00353E92" w:rsidP="00353E92">
                  <w:pPr>
                    <w:pStyle w:val="ListParagraph"/>
                    <w:numPr>
                      <w:ilvl w:val="0"/>
                      <w:numId w:val="1"/>
                    </w:numPr>
                    <w:rPr>
                      <w:sz w:val="28"/>
                      <w:szCs w:val="28"/>
                    </w:rPr>
                  </w:pPr>
                  <w:r>
                    <w:rPr>
                      <w:rFonts w:ascii="Times New Roman" w:hAnsi="Times New Roman" w:cs="Times New Roman"/>
                    </w:rPr>
                    <w:t>angle</w:t>
                  </w:r>
                </w:p>
                <w:p w:rsidR="00353E92" w:rsidRPr="0032784D" w:rsidRDefault="00353E92" w:rsidP="00353E92">
                  <w:pPr>
                    <w:pStyle w:val="ListParagraph"/>
                    <w:numPr>
                      <w:ilvl w:val="0"/>
                      <w:numId w:val="1"/>
                    </w:numPr>
                    <w:rPr>
                      <w:sz w:val="28"/>
                      <w:szCs w:val="28"/>
                    </w:rPr>
                  </w:pPr>
                  <w:r>
                    <w:rPr>
                      <w:rFonts w:ascii="Times New Roman" w:hAnsi="Times New Roman" w:cs="Times New Roman"/>
                    </w:rPr>
                    <w:t>circle</w:t>
                  </w:r>
                </w:p>
                <w:p w:rsidR="00353E92" w:rsidRPr="0032784D" w:rsidRDefault="00353E92" w:rsidP="00353E92">
                  <w:pPr>
                    <w:pStyle w:val="ListParagraph"/>
                    <w:numPr>
                      <w:ilvl w:val="0"/>
                      <w:numId w:val="1"/>
                    </w:numPr>
                    <w:rPr>
                      <w:sz w:val="28"/>
                      <w:szCs w:val="28"/>
                    </w:rPr>
                  </w:pPr>
                  <w:r>
                    <w:rPr>
                      <w:rFonts w:ascii="Times New Roman" w:hAnsi="Times New Roman" w:cs="Times New Roman"/>
                    </w:rPr>
                    <w:t>fraction</w:t>
                  </w:r>
                </w:p>
                <w:p w:rsidR="00353E92" w:rsidRPr="0032784D" w:rsidRDefault="00353E92" w:rsidP="00353E92">
                  <w:pPr>
                    <w:pStyle w:val="ListParagraph"/>
                    <w:numPr>
                      <w:ilvl w:val="0"/>
                      <w:numId w:val="1"/>
                    </w:numPr>
                    <w:rPr>
                      <w:sz w:val="28"/>
                      <w:szCs w:val="28"/>
                    </w:rPr>
                  </w:pPr>
                  <w:r>
                    <w:rPr>
                      <w:rFonts w:ascii="Times New Roman" w:hAnsi="Times New Roman" w:cs="Times New Roman"/>
                    </w:rPr>
                    <w:t>intersect</w:t>
                  </w:r>
                </w:p>
                <w:p w:rsidR="00353E92" w:rsidRPr="0032784D" w:rsidRDefault="00353E92" w:rsidP="00353E92">
                  <w:pPr>
                    <w:pStyle w:val="ListParagraph"/>
                    <w:numPr>
                      <w:ilvl w:val="0"/>
                      <w:numId w:val="1"/>
                    </w:numPr>
                    <w:rPr>
                      <w:sz w:val="28"/>
                      <w:szCs w:val="28"/>
                    </w:rPr>
                  </w:pPr>
                  <w:r>
                    <w:rPr>
                      <w:rFonts w:ascii="Times New Roman" w:hAnsi="Times New Roman" w:cs="Times New Roman"/>
                    </w:rPr>
                    <w:t>one-degree angle</w:t>
                  </w:r>
                </w:p>
                <w:p w:rsidR="00353E92" w:rsidRPr="006355CE" w:rsidRDefault="00353E92" w:rsidP="00353E92">
                  <w:pPr>
                    <w:pStyle w:val="ListParagraph"/>
                    <w:rPr>
                      <w:sz w:val="28"/>
                      <w:szCs w:val="28"/>
                    </w:rPr>
                  </w:pPr>
                </w:p>
              </w:tc>
              <w:tc>
                <w:tcPr>
                  <w:tcW w:w="3115" w:type="dxa"/>
                  <w:tcBorders>
                    <w:top w:val="nil"/>
                    <w:left w:val="nil"/>
                    <w:bottom w:val="nil"/>
                    <w:right w:val="nil"/>
                  </w:tcBorders>
                </w:tcPr>
                <w:p w:rsidR="00353E92" w:rsidRPr="0032784D" w:rsidRDefault="00353E92" w:rsidP="00353E92">
                  <w:pPr>
                    <w:pStyle w:val="ListParagraph"/>
                    <w:numPr>
                      <w:ilvl w:val="0"/>
                      <w:numId w:val="1"/>
                    </w:numPr>
                    <w:rPr>
                      <w:sz w:val="28"/>
                      <w:szCs w:val="28"/>
                    </w:rPr>
                  </w:pPr>
                  <w:r>
                    <w:rPr>
                      <w:rFonts w:ascii="Times New Roman" w:hAnsi="Times New Roman" w:cs="Times New Roman"/>
                    </w:rPr>
                    <w:t>protractor</w:t>
                  </w:r>
                </w:p>
                <w:p w:rsidR="00353E92" w:rsidRPr="0032784D" w:rsidRDefault="00353E92" w:rsidP="00353E92">
                  <w:pPr>
                    <w:pStyle w:val="ListParagraph"/>
                    <w:numPr>
                      <w:ilvl w:val="0"/>
                      <w:numId w:val="1"/>
                    </w:numPr>
                    <w:rPr>
                      <w:sz w:val="28"/>
                      <w:szCs w:val="28"/>
                    </w:rPr>
                  </w:pPr>
                  <w:r>
                    <w:rPr>
                      <w:rFonts w:ascii="Times New Roman" w:hAnsi="Times New Roman" w:cs="Times New Roman"/>
                    </w:rPr>
                    <w:t>decompose</w:t>
                  </w:r>
                </w:p>
                <w:p w:rsidR="00353E92" w:rsidRPr="0032784D" w:rsidRDefault="00353E92" w:rsidP="00353E92">
                  <w:pPr>
                    <w:pStyle w:val="ListParagraph"/>
                    <w:numPr>
                      <w:ilvl w:val="0"/>
                      <w:numId w:val="1"/>
                    </w:numPr>
                    <w:rPr>
                      <w:sz w:val="28"/>
                      <w:szCs w:val="28"/>
                    </w:rPr>
                  </w:pPr>
                  <w:r>
                    <w:rPr>
                      <w:rFonts w:ascii="Times New Roman" w:hAnsi="Times New Roman" w:cs="Times New Roman"/>
                    </w:rPr>
                    <w:t>addition</w:t>
                  </w:r>
                </w:p>
                <w:p w:rsidR="00353E92" w:rsidRPr="0032784D" w:rsidRDefault="00353E92" w:rsidP="00353E92">
                  <w:pPr>
                    <w:pStyle w:val="ListParagraph"/>
                    <w:numPr>
                      <w:ilvl w:val="0"/>
                      <w:numId w:val="1"/>
                    </w:numPr>
                    <w:rPr>
                      <w:sz w:val="28"/>
                      <w:szCs w:val="28"/>
                    </w:rPr>
                  </w:pPr>
                  <w:r>
                    <w:rPr>
                      <w:rFonts w:ascii="Times New Roman" w:hAnsi="Times New Roman" w:cs="Times New Roman"/>
                    </w:rPr>
                    <w:t>subtraction</w:t>
                  </w:r>
                </w:p>
                <w:p w:rsidR="00353E92" w:rsidRPr="00DC7D56" w:rsidRDefault="00353E92" w:rsidP="00353E92">
                  <w:pPr>
                    <w:pStyle w:val="ListParagraph"/>
                    <w:numPr>
                      <w:ilvl w:val="0"/>
                      <w:numId w:val="1"/>
                    </w:numPr>
                    <w:rPr>
                      <w:sz w:val="28"/>
                      <w:szCs w:val="28"/>
                    </w:rPr>
                  </w:pPr>
                  <w:r>
                    <w:rPr>
                      <w:rFonts w:ascii="Times New Roman" w:hAnsi="Times New Roman" w:cs="Times New Roman"/>
                    </w:rPr>
                    <w:t>unknown</w:t>
                  </w:r>
                </w:p>
                <w:p w:rsidR="00353E92" w:rsidRPr="00E50DD6" w:rsidRDefault="00353E92" w:rsidP="00353E92">
                  <w:pPr>
                    <w:pStyle w:val="ListParagraph"/>
                    <w:numPr>
                      <w:ilvl w:val="0"/>
                      <w:numId w:val="1"/>
                    </w:numPr>
                    <w:rPr>
                      <w:sz w:val="28"/>
                      <w:szCs w:val="28"/>
                    </w:rPr>
                  </w:pPr>
                  <w:r>
                    <w:rPr>
                      <w:rFonts w:ascii="Times New Roman" w:hAnsi="Times New Roman" w:cs="Times New Roman"/>
                    </w:rPr>
                    <w:t>complementary angles</w:t>
                  </w:r>
                </w:p>
                <w:p w:rsidR="00353E92" w:rsidRPr="006355CE" w:rsidRDefault="00353E92" w:rsidP="00353E92">
                  <w:pPr>
                    <w:pStyle w:val="ListParagraph"/>
                    <w:rPr>
                      <w:sz w:val="28"/>
                      <w:szCs w:val="28"/>
                    </w:rPr>
                  </w:pP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0C1BE2" w:rsidRDefault="006C4F9B" w:rsidP="000C1BE2">
            <w:pPr>
              <w:rPr>
                <w:rFonts w:ascii="Times New Roman" w:hAnsi="Times New Roman" w:cs="Times New Roman"/>
              </w:rPr>
            </w:pPr>
            <w:r>
              <w:rPr>
                <w:rFonts w:ascii="Times New Roman" w:hAnsi="Times New Roman" w:cs="Times New Roman"/>
              </w:rPr>
              <w:t xml:space="preserve">In this unit, students will be exposed to measuring angles for the first time.  </w:t>
            </w:r>
            <w:r w:rsidRPr="00DC7973">
              <w:rPr>
                <w:rFonts w:ascii="Times New Roman" w:hAnsi="Times New Roman" w:cs="Times New Roman"/>
                <w:color w:val="333333"/>
                <w:shd w:val="clear" w:color="auto" w:fill="FFFFFF"/>
              </w:rPr>
              <w:t>Angle measure is a "turning point" in the study of geometry. Students often find angles and angle measure to be difficult concepts to learn, but that learning allows them to engage in interesting and important mathematics.</w:t>
            </w:r>
            <w:r>
              <w:rPr>
                <w:rFonts w:ascii="Arial" w:hAnsi="Arial" w:cs="Arial"/>
                <w:color w:val="333333"/>
                <w:sz w:val="20"/>
                <w:szCs w:val="20"/>
                <w:shd w:val="clear" w:color="auto" w:fill="FFFFFF"/>
              </w:rPr>
              <w:t xml:space="preserve">  </w:t>
            </w:r>
            <w:r>
              <w:rPr>
                <w:rFonts w:ascii="Times New Roman" w:hAnsi="Times New Roman" w:cs="Times New Roman"/>
              </w:rPr>
              <w:t xml:space="preserve">Students will learn that a circle is made up of 360 one-degree angles.  Students will </w:t>
            </w:r>
            <w:r w:rsidR="004B38CF">
              <w:rPr>
                <w:rFonts w:ascii="Times New Roman" w:hAnsi="Times New Roman" w:cs="Times New Roman"/>
              </w:rPr>
              <w:t>learn</w:t>
            </w:r>
            <w:r>
              <w:rPr>
                <w:rFonts w:ascii="Times New Roman" w:hAnsi="Times New Roman" w:cs="Times New Roman"/>
              </w:rPr>
              <w:t xml:space="preserve"> to reason </w:t>
            </w:r>
            <w:r w:rsidR="000C1BE2">
              <w:rPr>
                <w:rFonts w:ascii="Times New Roman" w:hAnsi="Times New Roman" w:cs="Times New Roman"/>
              </w:rPr>
              <w:t>using</w:t>
            </w:r>
            <w:r>
              <w:rPr>
                <w:rFonts w:ascii="Times New Roman" w:hAnsi="Times New Roman" w:cs="Times New Roman"/>
              </w:rPr>
              <w:t xml:space="preserve"> complementary angles.  They will utilize this information in order to </w:t>
            </w:r>
            <w:r w:rsidR="000C1BE2">
              <w:rPr>
                <w:rFonts w:ascii="Times New Roman" w:hAnsi="Times New Roman" w:cs="Times New Roman"/>
              </w:rPr>
              <w:t>decompose (</w:t>
            </w:r>
            <w:r>
              <w:rPr>
                <w:rFonts w:ascii="Times New Roman" w:hAnsi="Times New Roman" w:cs="Times New Roman"/>
              </w:rPr>
              <w:t>break</w:t>
            </w:r>
            <w:r w:rsidR="000C1BE2">
              <w:rPr>
                <w:rFonts w:ascii="Times New Roman" w:hAnsi="Times New Roman" w:cs="Times New Roman"/>
              </w:rPr>
              <w:t xml:space="preserve"> apart)</w:t>
            </w:r>
            <w:r>
              <w:rPr>
                <w:rFonts w:ascii="Times New Roman" w:hAnsi="Times New Roman" w:cs="Times New Roman"/>
              </w:rPr>
              <w:t xml:space="preserve"> angles into smaller angles.  For example a 40 degree angle = 40 one-degree angles = 25 degree angle + 15 degree angle, etc.  In addition, students will learn how to use a protractor as a tool within this unit.</w:t>
            </w:r>
          </w:p>
          <w:p w:rsidR="00D12791" w:rsidRPr="00D12791" w:rsidRDefault="006C4F9B" w:rsidP="000C1BE2">
            <w:pPr>
              <w:rPr>
                <w:rFonts w:ascii="Times New Roman" w:hAnsi="Times New Roman" w:cs="Times New Roman"/>
              </w:rPr>
            </w:pPr>
            <w:r>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65DFF" w:rsidRDefault="00465DFF" w:rsidP="00465DFF">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building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drawing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identifying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analyzing</w:t>
            </w:r>
          </w:p>
          <w:p w:rsidR="00B34E0D" w:rsidRDefault="00B34E0D" w:rsidP="00465DFF">
            <w:pPr>
              <w:pStyle w:val="ListParagraph"/>
              <w:rPr>
                <w:rFonts w:ascii="Times New Roman" w:hAnsi="Times New Roman" w:cs="Times New Roman"/>
              </w:rPr>
            </w:pPr>
          </w:p>
          <w:p w:rsidR="000C1BE2" w:rsidRDefault="000C1BE2" w:rsidP="00465DFF">
            <w:pPr>
              <w:pStyle w:val="ListParagraph"/>
              <w:rPr>
                <w:rFonts w:ascii="Times New Roman" w:hAnsi="Times New Roman" w:cs="Times New Roman"/>
              </w:rPr>
            </w:pPr>
          </w:p>
          <w:p w:rsidR="000C1BE2" w:rsidRPr="00E338F4" w:rsidRDefault="000C1BE2" w:rsidP="00465DFF">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B91661" w:rsidP="0095020B">
            <w:pPr>
              <w:pStyle w:val="ListParagraph"/>
              <w:numPr>
                <w:ilvl w:val="0"/>
                <w:numId w:val="9"/>
              </w:numPr>
              <w:rPr>
                <w:rFonts w:ascii="Times New Roman" w:hAnsi="Times New Roman" w:cs="Times New Roman"/>
              </w:rPr>
            </w:pPr>
            <w:hyperlink r:id="rId8" w:history="1">
              <w:r w:rsidR="0095020B" w:rsidRPr="00D35368">
                <w:rPr>
                  <w:rStyle w:val="Hyperlink"/>
                  <w:rFonts w:ascii="Times New Roman" w:hAnsi="Times New Roman" w:cs="Times New Roman"/>
                </w:rPr>
                <w:t>https://learnzillion.com/</w:t>
              </w:r>
            </w:hyperlink>
          </w:p>
          <w:p w:rsidR="00003A6A" w:rsidRDefault="00465DFF" w:rsidP="00465DFF">
            <w:pPr>
              <w:pStyle w:val="ListParagraph"/>
              <w:numPr>
                <w:ilvl w:val="0"/>
                <w:numId w:val="12"/>
              </w:numPr>
              <w:ind w:left="1080"/>
              <w:rPr>
                <w:rFonts w:ascii="Times New Roman" w:hAnsi="Times New Roman" w:cs="Times New Roman"/>
              </w:rPr>
            </w:pPr>
            <w:r>
              <w:rPr>
                <w:rFonts w:ascii="Times New Roman" w:hAnsi="Times New Roman" w:cs="Times New Roman"/>
              </w:rPr>
              <w:t>Introduction to protractors</w:t>
            </w:r>
          </w:p>
          <w:p w:rsidR="00465DFF" w:rsidRDefault="00B91661" w:rsidP="00465DFF">
            <w:pPr>
              <w:pStyle w:val="ListParagraph"/>
              <w:ind w:left="1080"/>
              <w:rPr>
                <w:rFonts w:ascii="Times New Roman" w:hAnsi="Times New Roman" w:cs="Times New Roman"/>
              </w:rPr>
            </w:pPr>
            <w:hyperlink r:id="rId9" w:history="1">
              <w:r w:rsidR="00465DFF" w:rsidRPr="00542D97">
                <w:rPr>
                  <w:rStyle w:val="Hyperlink"/>
                  <w:rFonts w:ascii="Times New Roman" w:hAnsi="Times New Roman" w:cs="Times New Roman"/>
                </w:rPr>
                <w:t>https://learnzillion.com/lessons/2907-introduction-to-protractors</w:t>
              </w:r>
            </w:hyperlink>
          </w:p>
          <w:p w:rsidR="00465DFF" w:rsidRDefault="00465DFF" w:rsidP="00465DFF">
            <w:pPr>
              <w:pStyle w:val="ListParagraph"/>
              <w:numPr>
                <w:ilvl w:val="0"/>
                <w:numId w:val="12"/>
              </w:numPr>
              <w:ind w:left="1080"/>
              <w:rPr>
                <w:rFonts w:ascii="Times New Roman" w:hAnsi="Times New Roman" w:cs="Times New Roman"/>
              </w:rPr>
            </w:pPr>
            <w:r>
              <w:rPr>
                <w:rFonts w:ascii="Times New Roman" w:hAnsi="Times New Roman" w:cs="Times New Roman"/>
              </w:rPr>
              <w:t>Measure angles to the nearest 10 by reading a protractor</w:t>
            </w:r>
          </w:p>
          <w:p w:rsidR="00465DFF" w:rsidRDefault="00B91661" w:rsidP="00465DFF">
            <w:pPr>
              <w:pStyle w:val="ListParagraph"/>
              <w:ind w:left="1080"/>
              <w:rPr>
                <w:rFonts w:ascii="Times New Roman" w:hAnsi="Times New Roman" w:cs="Times New Roman"/>
              </w:rPr>
            </w:pPr>
            <w:hyperlink r:id="rId10" w:history="1">
              <w:r w:rsidR="00465DFF" w:rsidRPr="00542D97">
                <w:rPr>
                  <w:rStyle w:val="Hyperlink"/>
                  <w:rFonts w:ascii="Times New Roman" w:hAnsi="Times New Roman" w:cs="Times New Roman"/>
                </w:rPr>
                <w:t>https://learnzillion.com/lessons/3010-measure-angles-to-the-nearest-10-by-reading-a-protractor</w:t>
              </w:r>
            </w:hyperlink>
          </w:p>
          <w:p w:rsidR="00465DFF" w:rsidRDefault="00465DFF" w:rsidP="00465DFF">
            <w:pPr>
              <w:pStyle w:val="ListParagraph"/>
              <w:numPr>
                <w:ilvl w:val="0"/>
                <w:numId w:val="12"/>
              </w:numPr>
              <w:ind w:left="1080"/>
              <w:rPr>
                <w:rFonts w:ascii="Times New Roman" w:hAnsi="Times New Roman" w:cs="Times New Roman"/>
              </w:rPr>
            </w:pPr>
            <w:r>
              <w:rPr>
                <w:rFonts w:ascii="Times New Roman" w:hAnsi="Times New Roman" w:cs="Times New Roman"/>
              </w:rPr>
              <w:t>Measure angles to the nearest degree with protractor</w:t>
            </w:r>
          </w:p>
          <w:p w:rsidR="00465DFF" w:rsidRDefault="00B91661" w:rsidP="00465DFF">
            <w:pPr>
              <w:pStyle w:val="ListParagraph"/>
              <w:ind w:left="1080"/>
              <w:rPr>
                <w:rFonts w:ascii="Times New Roman" w:hAnsi="Times New Roman" w:cs="Times New Roman"/>
              </w:rPr>
            </w:pPr>
            <w:hyperlink r:id="rId11" w:history="1">
              <w:r w:rsidR="003511F2" w:rsidRPr="00542D97">
                <w:rPr>
                  <w:rStyle w:val="Hyperlink"/>
                  <w:rFonts w:ascii="Times New Roman" w:hAnsi="Times New Roman" w:cs="Times New Roman"/>
                </w:rPr>
                <w:t>https://learnzillion.com/lessons/2973-measure-angles-to-the-nearest-degree-with-protractors</w:t>
              </w:r>
            </w:hyperlink>
          </w:p>
          <w:p w:rsidR="003511F2" w:rsidRDefault="003511F2" w:rsidP="003511F2">
            <w:pPr>
              <w:pStyle w:val="ListParagraph"/>
              <w:numPr>
                <w:ilvl w:val="0"/>
                <w:numId w:val="12"/>
              </w:numPr>
              <w:ind w:left="1080"/>
              <w:rPr>
                <w:rFonts w:ascii="Times New Roman" w:hAnsi="Times New Roman" w:cs="Times New Roman"/>
              </w:rPr>
            </w:pPr>
            <w:r>
              <w:rPr>
                <w:rFonts w:ascii="Times New Roman" w:hAnsi="Times New Roman" w:cs="Times New Roman"/>
              </w:rPr>
              <w:t>Sketch angles that are multiples of 10 degrees using a protractor</w:t>
            </w:r>
          </w:p>
          <w:p w:rsidR="003511F2" w:rsidRDefault="00B91661" w:rsidP="003511F2">
            <w:pPr>
              <w:pStyle w:val="ListParagraph"/>
              <w:ind w:left="1080"/>
              <w:rPr>
                <w:rFonts w:ascii="Times New Roman" w:hAnsi="Times New Roman" w:cs="Times New Roman"/>
              </w:rPr>
            </w:pPr>
            <w:hyperlink r:id="rId12" w:history="1">
              <w:r w:rsidR="003511F2" w:rsidRPr="00542D97">
                <w:rPr>
                  <w:rStyle w:val="Hyperlink"/>
                  <w:rFonts w:ascii="Times New Roman" w:hAnsi="Times New Roman" w:cs="Times New Roman"/>
                </w:rPr>
                <w:t>https://learnzillion.com/lessons/2913-sketch-angles-that-are-multiples-of-10-degrees-using-a-protractor</w:t>
              </w:r>
            </w:hyperlink>
          </w:p>
          <w:p w:rsidR="003511F2" w:rsidRDefault="003511F2" w:rsidP="003511F2">
            <w:pPr>
              <w:pStyle w:val="ListParagraph"/>
              <w:numPr>
                <w:ilvl w:val="0"/>
                <w:numId w:val="12"/>
              </w:numPr>
              <w:ind w:left="1080"/>
              <w:rPr>
                <w:rFonts w:ascii="Times New Roman" w:hAnsi="Times New Roman" w:cs="Times New Roman"/>
              </w:rPr>
            </w:pPr>
            <w:r>
              <w:rPr>
                <w:rFonts w:ascii="Times New Roman" w:hAnsi="Times New Roman" w:cs="Times New Roman"/>
              </w:rPr>
              <w:t>Sketch angles that are not multiples of 10 degrees using protractor</w:t>
            </w:r>
          </w:p>
          <w:p w:rsidR="003511F2" w:rsidRDefault="00B91661" w:rsidP="003511F2">
            <w:pPr>
              <w:pStyle w:val="ListParagraph"/>
              <w:ind w:left="1080"/>
            </w:pPr>
            <w:hyperlink r:id="rId13" w:history="1">
              <w:r w:rsidR="003511F2" w:rsidRPr="00542D97">
                <w:rPr>
                  <w:rStyle w:val="Hyperlink"/>
                  <w:rFonts w:ascii="Times New Roman" w:hAnsi="Times New Roman" w:cs="Times New Roman"/>
                </w:rPr>
                <w:t>https://learnzillion.com/lessons/3101-sketch-angles-that-are-not-multiples-of-10-degrees-using-a-protractor</w:t>
              </w:r>
            </w:hyperlink>
          </w:p>
          <w:p w:rsidR="00E40E31" w:rsidRDefault="00E40E31" w:rsidP="00E40E31">
            <w:pPr>
              <w:pStyle w:val="ListParagraph"/>
              <w:numPr>
                <w:ilvl w:val="0"/>
                <w:numId w:val="12"/>
              </w:numPr>
              <w:ind w:left="1080"/>
              <w:rPr>
                <w:rFonts w:ascii="Times New Roman" w:hAnsi="Times New Roman" w:cs="Times New Roman"/>
              </w:rPr>
            </w:pPr>
            <w:r>
              <w:rPr>
                <w:rFonts w:ascii="Times New Roman" w:hAnsi="Times New Roman" w:cs="Times New Roman"/>
              </w:rPr>
              <w:t>Compose and decompose angles</w:t>
            </w:r>
          </w:p>
          <w:p w:rsidR="00E40E31" w:rsidRDefault="00B91661" w:rsidP="00E40E31">
            <w:pPr>
              <w:pStyle w:val="ListParagraph"/>
              <w:ind w:left="1080"/>
              <w:rPr>
                <w:rFonts w:ascii="Times New Roman" w:hAnsi="Times New Roman" w:cs="Times New Roman"/>
              </w:rPr>
            </w:pPr>
            <w:hyperlink r:id="rId14" w:history="1">
              <w:r w:rsidR="00E40E31" w:rsidRPr="002B068D">
                <w:rPr>
                  <w:rStyle w:val="Hyperlink"/>
                  <w:rFonts w:ascii="Times New Roman" w:hAnsi="Times New Roman" w:cs="Times New Roman"/>
                </w:rPr>
                <w:t>https://learnzillion.com/lessons/3270-compose-and-decompose-angles</w:t>
              </w:r>
            </w:hyperlink>
          </w:p>
          <w:p w:rsidR="00E40E31" w:rsidRDefault="00E40E31" w:rsidP="00E40E31">
            <w:pPr>
              <w:pStyle w:val="ListParagraph"/>
              <w:numPr>
                <w:ilvl w:val="0"/>
                <w:numId w:val="12"/>
              </w:numPr>
              <w:ind w:left="1080"/>
              <w:rPr>
                <w:rFonts w:ascii="Times New Roman" w:hAnsi="Times New Roman" w:cs="Times New Roman"/>
              </w:rPr>
            </w:pPr>
            <w:r>
              <w:rPr>
                <w:rFonts w:ascii="Times New Roman" w:hAnsi="Times New Roman" w:cs="Times New Roman"/>
              </w:rPr>
              <w:t>Understand that angle  measure is additive by decomposing</w:t>
            </w:r>
          </w:p>
          <w:p w:rsidR="00E40E31" w:rsidRDefault="00B91661" w:rsidP="00E40E31">
            <w:pPr>
              <w:pStyle w:val="ListParagraph"/>
              <w:ind w:left="1080"/>
              <w:rPr>
                <w:rFonts w:ascii="Times New Roman" w:hAnsi="Times New Roman" w:cs="Times New Roman"/>
              </w:rPr>
            </w:pPr>
            <w:hyperlink r:id="rId15" w:history="1">
              <w:r w:rsidR="00E40E31" w:rsidRPr="002B068D">
                <w:rPr>
                  <w:rStyle w:val="Hyperlink"/>
                  <w:rFonts w:ascii="Times New Roman" w:hAnsi="Times New Roman" w:cs="Times New Roman"/>
                </w:rPr>
                <w:t>https://learnzillion.com/lessons/3253-understand-that-angle-measure-is-additive-by-decomposing</w:t>
              </w:r>
            </w:hyperlink>
          </w:p>
          <w:p w:rsidR="00E40E31" w:rsidRDefault="00E40E31" w:rsidP="00E40E31">
            <w:pPr>
              <w:pStyle w:val="ListParagraph"/>
              <w:numPr>
                <w:ilvl w:val="0"/>
                <w:numId w:val="12"/>
              </w:numPr>
              <w:ind w:left="1080"/>
              <w:rPr>
                <w:rFonts w:ascii="Times New Roman" w:hAnsi="Times New Roman" w:cs="Times New Roman"/>
              </w:rPr>
            </w:pPr>
            <w:r>
              <w:rPr>
                <w:rFonts w:ascii="Times New Roman" w:hAnsi="Times New Roman" w:cs="Times New Roman"/>
              </w:rPr>
              <w:t>Finding unknown angles using angle properties</w:t>
            </w:r>
          </w:p>
          <w:p w:rsidR="00E40E31" w:rsidRDefault="00B91661" w:rsidP="00E40E31">
            <w:pPr>
              <w:pStyle w:val="ListParagraph"/>
              <w:ind w:left="1080"/>
              <w:rPr>
                <w:rFonts w:ascii="Times New Roman" w:hAnsi="Times New Roman" w:cs="Times New Roman"/>
              </w:rPr>
            </w:pPr>
            <w:hyperlink r:id="rId16" w:history="1">
              <w:r w:rsidR="00116A5B" w:rsidRPr="002B068D">
                <w:rPr>
                  <w:rStyle w:val="Hyperlink"/>
                  <w:rFonts w:ascii="Times New Roman" w:hAnsi="Times New Roman" w:cs="Times New Roman"/>
                </w:rPr>
                <w:t>https://learnzillion.com/lessons/3254-find-unknown-angles-using-angle-properties</w:t>
              </w:r>
            </w:hyperlink>
          </w:p>
          <w:p w:rsidR="00116A5B" w:rsidRDefault="00116A5B" w:rsidP="00116A5B">
            <w:pPr>
              <w:pStyle w:val="ListParagraph"/>
              <w:numPr>
                <w:ilvl w:val="0"/>
                <w:numId w:val="12"/>
              </w:numPr>
              <w:ind w:left="1080"/>
              <w:rPr>
                <w:rFonts w:ascii="Times New Roman" w:hAnsi="Times New Roman" w:cs="Times New Roman"/>
              </w:rPr>
            </w:pPr>
            <w:r>
              <w:rPr>
                <w:rFonts w:ascii="Times New Roman" w:hAnsi="Times New Roman" w:cs="Times New Roman"/>
              </w:rPr>
              <w:t>Find unknown angles using diagrams</w:t>
            </w:r>
          </w:p>
          <w:p w:rsidR="00116A5B" w:rsidRDefault="00B91661" w:rsidP="00116A5B">
            <w:pPr>
              <w:pStyle w:val="ListParagraph"/>
              <w:ind w:left="1080"/>
              <w:rPr>
                <w:rFonts w:ascii="Times New Roman" w:hAnsi="Times New Roman" w:cs="Times New Roman"/>
              </w:rPr>
            </w:pPr>
            <w:hyperlink r:id="rId17" w:history="1">
              <w:r w:rsidR="00116A5B" w:rsidRPr="002B068D">
                <w:rPr>
                  <w:rStyle w:val="Hyperlink"/>
                  <w:rFonts w:ascii="Times New Roman" w:hAnsi="Times New Roman" w:cs="Times New Roman"/>
                </w:rPr>
                <w:t>https://learnzillion.com/lessons/3402-find-unknown-angles-using-diagrams</w:t>
              </w:r>
            </w:hyperlink>
          </w:p>
          <w:p w:rsidR="00116A5B" w:rsidRDefault="00116A5B" w:rsidP="00116A5B">
            <w:pPr>
              <w:pStyle w:val="ListParagraph"/>
              <w:numPr>
                <w:ilvl w:val="0"/>
                <w:numId w:val="12"/>
              </w:numPr>
              <w:ind w:left="1080"/>
              <w:rPr>
                <w:rFonts w:ascii="Times New Roman" w:hAnsi="Times New Roman" w:cs="Times New Roman"/>
              </w:rPr>
            </w:pPr>
            <w:r>
              <w:rPr>
                <w:rFonts w:ascii="Times New Roman" w:hAnsi="Times New Roman" w:cs="Times New Roman"/>
              </w:rPr>
              <w:t>Write an equation to solve for a missing angle measure</w:t>
            </w:r>
          </w:p>
          <w:p w:rsidR="00116A5B" w:rsidRDefault="00B91661" w:rsidP="00116A5B">
            <w:pPr>
              <w:pStyle w:val="ListParagraph"/>
              <w:ind w:left="1080"/>
              <w:rPr>
                <w:rFonts w:ascii="Times New Roman" w:hAnsi="Times New Roman" w:cs="Times New Roman"/>
              </w:rPr>
            </w:pPr>
            <w:hyperlink r:id="rId18" w:history="1">
              <w:r w:rsidR="00116A5B" w:rsidRPr="002B068D">
                <w:rPr>
                  <w:rStyle w:val="Hyperlink"/>
                  <w:rFonts w:ascii="Times New Roman" w:hAnsi="Times New Roman" w:cs="Times New Roman"/>
                </w:rPr>
                <w:t>https://learnzillion.com/lessons/3403-write-an-equation-to-solve-for-a-missing-angle-measure</w:t>
              </w:r>
            </w:hyperlink>
          </w:p>
          <w:p w:rsidR="003511F2" w:rsidRPr="0095020B" w:rsidRDefault="003511F2" w:rsidP="003511F2">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9" w:history="1">
              <w:r w:rsidR="004B38CF" w:rsidRPr="004B38CF">
                <w:rPr>
                  <w:rStyle w:val="Hyperlink"/>
                  <w:rFonts w:ascii="Times New Roman" w:hAnsi="Times New Roman" w:cs="Times New Roman"/>
                </w:rPr>
                <w:t>4</w:t>
              </w:r>
              <w:r w:rsidR="004B38CF" w:rsidRPr="004B38CF">
                <w:rPr>
                  <w:rStyle w:val="Hyperlink"/>
                  <w:rFonts w:ascii="Times New Roman" w:hAnsi="Times New Roman" w:cs="Times New Roman"/>
                  <w:vertAlign w:val="superscript"/>
                </w:rPr>
                <w:t>th</w:t>
              </w:r>
              <w:r w:rsidR="004B38CF" w:rsidRPr="004B38CF">
                <w:rPr>
                  <w:rStyle w:val="Hyperlink"/>
                  <w:rFonts w:ascii="Times New Roman" w:hAnsi="Times New Roman" w:cs="Times New Roman"/>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F5" w:rsidRDefault="007A30F5" w:rsidP="00290CA3">
      <w:pPr>
        <w:spacing w:after="0" w:line="240" w:lineRule="auto"/>
      </w:pPr>
      <w:r>
        <w:separator/>
      </w:r>
    </w:p>
  </w:endnote>
  <w:endnote w:type="continuationSeparator" w:id="0">
    <w:p w:rsidR="007A30F5" w:rsidRDefault="007A30F5"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F5" w:rsidRDefault="007A30F5" w:rsidP="00290CA3">
      <w:pPr>
        <w:spacing w:after="0" w:line="240" w:lineRule="auto"/>
      </w:pPr>
      <w:r>
        <w:separator/>
      </w:r>
    </w:p>
  </w:footnote>
  <w:footnote w:type="continuationSeparator" w:id="0">
    <w:p w:rsidR="007A30F5" w:rsidRDefault="007A30F5"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404512">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66E2B"/>
    <w:multiLevelType w:val="hybridMultilevel"/>
    <w:tmpl w:val="0038DD6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75E3A"/>
    <w:rsid w:val="000C1BE2"/>
    <w:rsid w:val="000C5382"/>
    <w:rsid w:val="001122A3"/>
    <w:rsid w:val="00116A5B"/>
    <w:rsid w:val="00172B65"/>
    <w:rsid w:val="001C6D9E"/>
    <w:rsid w:val="001D3FF2"/>
    <w:rsid w:val="00202931"/>
    <w:rsid w:val="00266FC3"/>
    <w:rsid w:val="00282D52"/>
    <w:rsid w:val="00290CA3"/>
    <w:rsid w:val="002B478F"/>
    <w:rsid w:val="002C13D5"/>
    <w:rsid w:val="0032784D"/>
    <w:rsid w:val="003302CA"/>
    <w:rsid w:val="00335F01"/>
    <w:rsid w:val="003511F2"/>
    <w:rsid w:val="00353E92"/>
    <w:rsid w:val="003574D2"/>
    <w:rsid w:val="003A127B"/>
    <w:rsid w:val="00404512"/>
    <w:rsid w:val="00446F8C"/>
    <w:rsid w:val="00465DFF"/>
    <w:rsid w:val="004760AF"/>
    <w:rsid w:val="004B38CF"/>
    <w:rsid w:val="004E0212"/>
    <w:rsid w:val="00532B6B"/>
    <w:rsid w:val="0054080F"/>
    <w:rsid w:val="00562CEF"/>
    <w:rsid w:val="0059551B"/>
    <w:rsid w:val="005F3634"/>
    <w:rsid w:val="00616D67"/>
    <w:rsid w:val="0069052E"/>
    <w:rsid w:val="00697633"/>
    <w:rsid w:val="00697CCC"/>
    <w:rsid w:val="006B72D6"/>
    <w:rsid w:val="006C4F9B"/>
    <w:rsid w:val="00701A83"/>
    <w:rsid w:val="00710521"/>
    <w:rsid w:val="0071380E"/>
    <w:rsid w:val="007453AB"/>
    <w:rsid w:val="00760BF8"/>
    <w:rsid w:val="007A30F5"/>
    <w:rsid w:val="00800142"/>
    <w:rsid w:val="00844FEC"/>
    <w:rsid w:val="00852C6A"/>
    <w:rsid w:val="00870EB7"/>
    <w:rsid w:val="008C54FC"/>
    <w:rsid w:val="008D2F3A"/>
    <w:rsid w:val="0095020B"/>
    <w:rsid w:val="0097296E"/>
    <w:rsid w:val="00986DCF"/>
    <w:rsid w:val="009963B8"/>
    <w:rsid w:val="009A24ED"/>
    <w:rsid w:val="009B05BA"/>
    <w:rsid w:val="00A57D96"/>
    <w:rsid w:val="00A71E14"/>
    <w:rsid w:val="00AC67DB"/>
    <w:rsid w:val="00AD2EAA"/>
    <w:rsid w:val="00B34E0D"/>
    <w:rsid w:val="00B54C5D"/>
    <w:rsid w:val="00B7502C"/>
    <w:rsid w:val="00B9159E"/>
    <w:rsid w:val="00B91661"/>
    <w:rsid w:val="00B91FFE"/>
    <w:rsid w:val="00BC6164"/>
    <w:rsid w:val="00BF127C"/>
    <w:rsid w:val="00C03F6A"/>
    <w:rsid w:val="00C74257"/>
    <w:rsid w:val="00CC4766"/>
    <w:rsid w:val="00CD382B"/>
    <w:rsid w:val="00D12791"/>
    <w:rsid w:val="00D16588"/>
    <w:rsid w:val="00D23035"/>
    <w:rsid w:val="00D65C1D"/>
    <w:rsid w:val="00D76354"/>
    <w:rsid w:val="00DC53F3"/>
    <w:rsid w:val="00DC7D56"/>
    <w:rsid w:val="00E17BB3"/>
    <w:rsid w:val="00E338F4"/>
    <w:rsid w:val="00E35C00"/>
    <w:rsid w:val="00E40E31"/>
    <w:rsid w:val="00E47AB4"/>
    <w:rsid w:val="00E50DD6"/>
    <w:rsid w:val="00E62E0A"/>
    <w:rsid w:val="00EC4365"/>
    <w:rsid w:val="00F36068"/>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r="http://schemas.openxmlformats.org/officeDocument/2006/relationships" xmlns:w="http://schemas.openxmlformats.org/wordprocessingml/2006/main">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s://learnzillion.com/lessons/3101-sketch-angles-that-are-not-multiples-of-10-degrees-using-a-protractor" TargetMode="External"/><Relationship Id="rId18" Type="http://schemas.openxmlformats.org/officeDocument/2006/relationships/hyperlink" Target="https://learnzillion.com/lessons/3403-write-an-equation-to-solve-for-a-missing-angle-measu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arnzillion.com/lessons/2913-sketch-angles-that-are-multiples-of-10-degrees-using-a-protractor" TargetMode="External"/><Relationship Id="rId17" Type="http://schemas.openxmlformats.org/officeDocument/2006/relationships/hyperlink" Target="https://learnzillion.com/lessons/3402-find-unknown-angles-using-diagrams" TargetMode="External"/><Relationship Id="rId2" Type="http://schemas.openxmlformats.org/officeDocument/2006/relationships/numbering" Target="numbering.xml"/><Relationship Id="rId16" Type="http://schemas.openxmlformats.org/officeDocument/2006/relationships/hyperlink" Target="https://learnzillion.com/lessons/3254-find-unknown-angles-using-angle-proper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illion.com/lessons/2973-measure-angles-to-the-nearest-degree-with-protractor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earnzillion.com/lessons/3253-understand-that-angle-measure-is-additive-by-decomposing" TargetMode="External"/><Relationship Id="rId23" Type="http://schemas.openxmlformats.org/officeDocument/2006/relationships/theme" Target="theme/theme1.xml"/><Relationship Id="rId10" Type="http://schemas.openxmlformats.org/officeDocument/2006/relationships/hyperlink" Target="https://learnzillion.com/lessons/3010-measure-angles-to-the-nearest-10-by-reading-a-protractor" TargetMode="External"/><Relationship Id="rId19" Type="http://schemas.openxmlformats.org/officeDocument/2006/relationships/hyperlink" Target="http://www.ncpublicschools.org/docs/acre/standards/common-core-tools/unpacking/math/4th.pdf" TargetMode="External"/><Relationship Id="rId4" Type="http://schemas.openxmlformats.org/officeDocument/2006/relationships/settings" Target="settings.xml"/><Relationship Id="rId9" Type="http://schemas.openxmlformats.org/officeDocument/2006/relationships/hyperlink" Target="https://learnzillion.com/lessons/2907-introduction-to-protractors" TargetMode="External"/><Relationship Id="rId14" Type="http://schemas.openxmlformats.org/officeDocument/2006/relationships/hyperlink" Target="https://learnzillion.com/lessons/3270-compose-and-decompose-ang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C6B07-1D01-4D08-ABB5-CAEDA8F5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2014-11-14T20:30:00Z</dcterms:created>
  <dcterms:modified xsi:type="dcterms:W3CDTF">2014-11-14T20:32:00Z</dcterms:modified>
</cp:coreProperties>
</file>