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576"/>
      </w:tblGrid>
      <w:tr w:rsidR="00290CA3" w:rsidTr="00616D67">
        <w:tc>
          <w:tcPr>
            <w:tcW w:w="9576" w:type="dxa"/>
            <w:shd w:val="pct15" w:color="auto" w:fill="auto"/>
          </w:tcPr>
          <w:p w:rsidR="0071380E" w:rsidRDefault="00E47AB4" w:rsidP="00290CA3">
            <w:pPr>
              <w:jc w:val="center"/>
              <w:rPr>
                <w:b/>
                <w:sz w:val="32"/>
              </w:rPr>
            </w:pPr>
            <w:r>
              <w:rPr>
                <w:b/>
                <w:sz w:val="32"/>
              </w:rPr>
              <w:t xml:space="preserve">Unit Name: </w:t>
            </w:r>
          </w:p>
          <w:p w:rsidR="00290CA3" w:rsidRPr="00BE5DE2" w:rsidRDefault="00FE370F" w:rsidP="00BC40DA">
            <w:pPr>
              <w:jc w:val="center"/>
              <w:rPr>
                <w:b/>
                <w:sz w:val="32"/>
                <w:szCs w:val="32"/>
              </w:rPr>
            </w:pPr>
            <w:r>
              <w:rPr>
                <w:b/>
                <w:sz w:val="32"/>
                <w:szCs w:val="32"/>
              </w:rPr>
              <w:t>Multiplying</w:t>
            </w:r>
            <w:r w:rsidR="00BC40DA">
              <w:rPr>
                <w:b/>
                <w:sz w:val="32"/>
                <w:szCs w:val="32"/>
              </w:rPr>
              <w:t xml:space="preserve"> </w:t>
            </w:r>
            <w:r w:rsidR="00BE5DE2">
              <w:rPr>
                <w:b/>
                <w:sz w:val="32"/>
                <w:szCs w:val="32"/>
              </w:rPr>
              <w:t>Fractions</w:t>
            </w:r>
            <w:r>
              <w:rPr>
                <w:b/>
                <w:sz w:val="32"/>
                <w:szCs w:val="32"/>
              </w:rPr>
              <w:t xml:space="preserve"> by Whole Numbers</w:t>
            </w:r>
          </w:p>
        </w:tc>
      </w:tr>
      <w:tr w:rsidR="00616D67" w:rsidTr="00F55A24">
        <w:tc>
          <w:tcPr>
            <w:tcW w:w="9576" w:type="dxa"/>
          </w:tcPr>
          <w:p w:rsidR="00616D67" w:rsidRDefault="00616D67">
            <w:pPr>
              <w:rPr>
                <w:sz w:val="28"/>
                <w:szCs w:val="28"/>
              </w:rPr>
            </w:pPr>
            <w:r w:rsidRPr="00290CA3">
              <w:rPr>
                <w:b/>
                <w:sz w:val="28"/>
                <w:szCs w:val="28"/>
              </w:rPr>
              <w:t>Common Core State Standards:</w:t>
            </w:r>
          </w:p>
          <w:p w:rsidR="00E0619B" w:rsidRDefault="00BD1272" w:rsidP="00FE370F">
            <w:pPr>
              <w:shd w:val="clear" w:color="auto" w:fill="FFFFFF"/>
              <w:spacing w:line="268" w:lineRule="atLeast"/>
              <w:rPr>
                <w:rFonts w:ascii="Times New Roman" w:eastAsia="Times New Roman" w:hAnsi="Times New Roman"/>
              </w:rPr>
            </w:pPr>
            <w:proofErr w:type="gramStart"/>
            <w:r>
              <w:rPr>
                <w:rFonts w:ascii="Times New Roman" w:eastAsia="Times New Roman" w:hAnsi="Times New Roman"/>
                <w:b/>
              </w:rPr>
              <w:t>4.NF.</w:t>
            </w:r>
            <w:r w:rsidR="00FE370F">
              <w:rPr>
                <w:rFonts w:ascii="Times New Roman" w:eastAsia="Times New Roman" w:hAnsi="Times New Roman"/>
                <w:b/>
              </w:rPr>
              <w:t>4</w:t>
            </w:r>
            <w:proofErr w:type="gramEnd"/>
            <w:r w:rsidR="00FE370F">
              <w:rPr>
                <w:rFonts w:ascii="Times New Roman" w:eastAsia="Times New Roman" w:hAnsi="Times New Roman"/>
              </w:rPr>
              <w:t xml:space="preserve"> Apply and extend previous understandings of multiplication to multiply a fraction by a whole number.</w:t>
            </w:r>
          </w:p>
          <w:p w:rsidR="00FE370F" w:rsidRDefault="00FE370F" w:rsidP="00FE370F">
            <w:pPr>
              <w:shd w:val="clear" w:color="auto" w:fill="FFFFFF"/>
              <w:spacing w:line="268" w:lineRule="atLeast"/>
              <w:rPr>
                <w:rFonts w:ascii="Times New Roman" w:eastAsia="Times New Roman" w:hAnsi="Times New Roman"/>
              </w:rPr>
            </w:pPr>
            <w:r>
              <w:rPr>
                <w:rFonts w:ascii="Times New Roman" w:eastAsia="Times New Roman" w:hAnsi="Times New Roman"/>
                <w:b/>
              </w:rPr>
              <w:t>a.</w:t>
            </w:r>
            <w:r>
              <w:rPr>
                <w:rFonts w:ascii="Times New Roman" w:eastAsia="Times New Roman" w:hAnsi="Times New Roman"/>
              </w:rPr>
              <w:t xml:space="preserve"> Understand a fraction </w:t>
            </w:r>
            <w:r>
              <w:rPr>
                <w:rFonts w:ascii="Times New Roman" w:eastAsia="Times New Roman" w:hAnsi="Times New Roman"/>
                <w:i/>
              </w:rPr>
              <w:t>a/b</w:t>
            </w:r>
            <w:r>
              <w:rPr>
                <w:rFonts w:ascii="Times New Roman" w:eastAsia="Times New Roman" w:hAnsi="Times New Roman"/>
              </w:rPr>
              <w:t xml:space="preserve"> as a multiple of </w:t>
            </w:r>
            <w:r>
              <w:rPr>
                <w:rFonts w:ascii="Times New Roman" w:eastAsia="Times New Roman" w:hAnsi="Times New Roman"/>
                <w:i/>
              </w:rPr>
              <w:t>1/b</w:t>
            </w:r>
            <w:r>
              <w:rPr>
                <w:rFonts w:ascii="Times New Roman" w:eastAsia="Times New Roman" w:hAnsi="Times New Roman"/>
              </w:rPr>
              <w:t xml:space="preserve">.  </w:t>
            </w:r>
          </w:p>
          <w:p w:rsidR="00FE370F" w:rsidRDefault="00FE370F" w:rsidP="00FE370F">
            <w:pPr>
              <w:shd w:val="clear" w:color="auto" w:fill="FFFFFF"/>
              <w:spacing w:line="268" w:lineRule="atLeast"/>
              <w:rPr>
                <w:rFonts w:ascii="Times New Roman" w:eastAsia="Times New Roman" w:hAnsi="Times New Roman"/>
              </w:rPr>
            </w:pPr>
            <w:r>
              <w:rPr>
                <w:rFonts w:ascii="Times New Roman" w:eastAsia="Times New Roman" w:hAnsi="Times New Roman"/>
                <w:b/>
              </w:rPr>
              <w:t>b.</w:t>
            </w:r>
            <w:r>
              <w:rPr>
                <w:rFonts w:ascii="Times New Roman" w:eastAsia="Times New Roman" w:hAnsi="Times New Roman"/>
              </w:rPr>
              <w:t xml:space="preserve"> Understand a multiple of</w:t>
            </w:r>
            <w:r>
              <w:rPr>
                <w:rFonts w:ascii="Times New Roman" w:eastAsia="Times New Roman" w:hAnsi="Times New Roman"/>
                <w:i/>
              </w:rPr>
              <w:t xml:space="preserve"> a/b</w:t>
            </w:r>
            <w:r>
              <w:rPr>
                <w:rFonts w:ascii="Times New Roman" w:eastAsia="Times New Roman" w:hAnsi="Times New Roman"/>
              </w:rPr>
              <w:t xml:space="preserve"> as a multiple of </w:t>
            </w:r>
            <w:r>
              <w:rPr>
                <w:rFonts w:ascii="Times New Roman" w:eastAsia="Times New Roman" w:hAnsi="Times New Roman"/>
                <w:i/>
              </w:rPr>
              <w:t>1/b</w:t>
            </w:r>
            <w:r>
              <w:rPr>
                <w:rFonts w:ascii="Times New Roman" w:eastAsia="Times New Roman" w:hAnsi="Times New Roman"/>
              </w:rPr>
              <w:t>, and use this understanding to multiply a fraction by a whole number.</w:t>
            </w:r>
          </w:p>
          <w:p w:rsidR="00FE370F" w:rsidRPr="00CB7C3F" w:rsidRDefault="00CB7C3F" w:rsidP="00FE370F">
            <w:pPr>
              <w:shd w:val="clear" w:color="auto" w:fill="FFFFFF"/>
              <w:spacing w:line="268" w:lineRule="atLeast"/>
              <w:rPr>
                <w:rFonts w:ascii="Times New Roman" w:eastAsia="Times New Roman" w:hAnsi="Times New Roman"/>
              </w:rPr>
            </w:pPr>
            <w:r>
              <w:rPr>
                <w:rFonts w:ascii="Times New Roman" w:eastAsia="Times New Roman" w:hAnsi="Times New Roman"/>
                <w:b/>
              </w:rPr>
              <w:t>c.</w:t>
            </w:r>
            <w:r>
              <w:rPr>
                <w:rFonts w:ascii="Times New Roman" w:eastAsia="Times New Roman" w:hAnsi="Times New Roman"/>
              </w:rPr>
              <w:t xml:space="preserve"> Solve word problems involving multiplication of fraction by a whole number, e.g., by using visual models and equations to represent the problem.</w:t>
            </w:r>
          </w:p>
        </w:tc>
      </w:tr>
      <w:tr w:rsidR="00290CA3" w:rsidTr="002E588E">
        <w:tc>
          <w:tcPr>
            <w:tcW w:w="9576" w:type="dxa"/>
          </w:tcPr>
          <w:p w:rsidR="00290CA3" w:rsidRPr="00290CA3" w:rsidRDefault="00290CA3">
            <w:pPr>
              <w:rPr>
                <w:b/>
                <w:sz w:val="28"/>
                <w:szCs w:val="28"/>
              </w:rPr>
            </w:pPr>
            <w:r w:rsidRPr="00290CA3">
              <w:rPr>
                <w:b/>
                <w:sz w:val="28"/>
                <w:szCs w:val="28"/>
              </w:rPr>
              <w:t>Essential Vocabulary:</w:t>
            </w:r>
          </w:p>
          <w:p w:rsidR="003D22CB" w:rsidRPr="00EB1438" w:rsidRDefault="007C590A" w:rsidP="00F424D0">
            <w:pPr>
              <w:pStyle w:val="ListParagraph"/>
              <w:numPr>
                <w:ilvl w:val="0"/>
                <w:numId w:val="1"/>
              </w:numPr>
              <w:rPr>
                <w:sz w:val="28"/>
                <w:szCs w:val="28"/>
              </w:rPr>
            </w:pPr>
            <w:r w:rsidRPr="007C590A">
              <w:rPr>
                <w:b/>
                <w:noProof/>
                <w:sz w:val="28"/>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241.5pt;margin-top:1.4pt;width:211.5pt;height:1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" stroked="f">
                  <v:textbox>
                    <w:txbxContent>
                      <w:p w:rsidR="00C4135D" w:rsidRPr="00EB1438" w:rsidRDefault="00C4135D" w:rsidP="00C4135D">
                        <w:pPr>
                          <w:pStyle w:val="ListParagraph"/>
                          <w:numPr>
                            <w:ilvl w:val="0"/>
                            <w:numId w:val="1"/>
                          </w:numPr>
                          <w:rPr>
                            <w:sz w:val="28"/>
                            <w:szCs w:val="28"/>
                          </w:rPr>
                        </w:pPr>
                        <w:r>
                          <w:rPr>
                            <w:rFonts w:ascii="Times New Roman" w:hAnsi="Times New Roman" w:cs="Times New Roman"/>
                          </w:rPr>
                          <w:t>Reason</w:t>
                        </w:r>
                      </w:p>
                      <w:p w:rsidR="00C4135D" w:rsidRPr="00EB1438" w:rsidRDefault="00C4135D" w:rsidP="00C4135D">
                        <w:pPr>
                          <w:pStyle w:val="ListParagraph"/>
                          <w:numPr>
                            <w:ilvl w:val="0"/>
                            <w:numId w:val="1"/>
                          </w:numPr>
                          <w:rPr>
                            <w:sz w:val="28"/>
                            <w:szCs w:val="28"/>
                          </w:rPr>
                        </w:pPr>
                        <w:r>
                          <w:rPr>
                            <w:rFonts w:ascii="Times New Roman" w:hAnsi="Times New Roman" w:cs="Times New Roman"/>
                          </w:rPr>
                          <w:t>Denominator</w:t>
                        </w:r>
                      </w:p>
                      <w:p w:rsidR="00C4135D" w:rsidRPr="00EB1438" w:rsidRDefault="00C4135D" w:rsidP="00C4135D">
                        <w:pPr>
                          <w:pStyle w:val="ListParagraph"/>
                          <w:numPr>
                            <w:ilvl w:val="0"/>
                            <w:numId w:val="1"/>
                          </w:numPr>
                          <w:rPr>
                            <w:sz w:val="28"/>
                            <w:szCs w:val="28"/>
                          </w:rPr>
                        </w:pPr>
                        <w:r>
                          <w:rPr>
                            <w:rFonts w:ascii="Times New Roman" w:hAnsi="Times New Roman" w:cs="Times New Roman"/>
                          </w:rPr>
                          <w:t>Numerator</w:t>
                        </w:r>
                      </w:p>
                      <w:p w:rsidR="00C4135D" w:rsidRPr="00EB1438" w:rsidRDefault="00C4135D" w:rsidP="00C4135D">
                        <w:pPr>
                          <w:pStyle w:val="ListParagraph"/>
                          <w:numPr>
                            <w:ilvl w:val="0"/>
                            <w:numId w:val="1"/>
                          </w:numPr>
                          <w:rPr>
                            <w:sz w:val="28"/>
                            <w:szCs w:val="28"/>
                          </w:rPr>
                        </w:pPr>
                        <w:r>
                          <w:rPr>
                            <w:rFonts w:ascii="Times New Roman" w:hAnsi="Times New Roman" w:cs="Times New Roman"/>
                          </w:rPr>
                          <w:t>Decomposing</w:t>
                        </w:r>
                      </w:p>
                      <w:p w:rsidR="00C4135D" w:rsidRPr="00EB1438" w:rsidRDefault="00CB7C3F" w:rsidP="00C4135D">
                        <w:pPr>
                          <w:pStyle w:val="ListParagraph"/>
                          <w:numPr>
                            <w:ilvl w:val="0"/>
                            <w:numId w:val="1"/>
                          </w:numPr>
                          <w:rPr>
                            <w:sz w:val="28"/>
                            <w:szCs w:val="28"/>
                          </w:rPr>
                        </w:pPr>
                        <w:r>
                          <w:rPr>
                            <w:rFonts w:ascii="Times New Roman" w:hAnsi="Times New Roman" w:cs="Times New Roman"/>
                          </w:rPr>
                          <w:t>Whole</w:t>
                        </w:r>
                        <w:r w:rsidR="00C4135D">
                          <w:rPr>
                            <w:rFonts w:ascii="Times New Roman" w:hAnsi="Times New Roman" w:cs="Times New Roman"/>
                          </w:rPr>
                          <w:t xml:space="preserve"> number</w:t>
                        </w:r>
                      </w:p>
                      <w:p w:rsidR="00C4135D" w:rsidRDefault="00C4135D"/>
                    </w:txbxContent>
                  </v:textbox>
                </v:shape>
              </w:pict>
            </w:r>
            <w:r w:rsidR="00EB1438">
              <w:rPr>
                <w:rFonts w:ascii="Times New Roman" w:hAnsi="Times New Roman" w:cs="Times New Roman"/>
              </w:rPr>
              <w:t>Operations</w:t>
            </w:r>
          </w:p>
          <w:p w:rsidR="00EB1438" w:rsidRPr="00EB1438" w:rsidRDefault="00EB1438" w:rsidP="00F424D0">
            <w:pPr>
              <w:pStyle w:val="ListParagraph"/>
              <w:numPr>
                <w:ilvl w:val="0"/>
                <w:numId w:val="1"/>
              </w:numPr>
              <w:rPr>
                <w:sz w:val="28"/>
                <w:szCs w:val="28"/>
              </w:rPr>
            </w:pPr>
            <w:r>
              <w:rPr>
                <w:rFonts w:ascii="Times New Roman" w:hAnsi="Times New Roman" w:cs="Times New Roman"/>
              </w:rPr>
              <w:t>Fraction</w:t>
            </w:r>
          </w:p>
          <w:p w:rsidR="00EB1438" w:rsidRPr="00CB7C3F" w:rsidRDefault="00EB1438" w:rsidP="00F424D0">
            <w:pPr>
              <w:pStyle w:val="ListParagraph"/>
              <w:numPr>
                <w:ilvl w:val="0"/>
                <w:numId w:val="1"/>
              </w:numPr>
              <w:rPr>
                <w:sz w:val="28"/>
                <w:szCs w:val="28"/>
              </w:rPr>
            </w:pPr>
            <w:r>
              <w:rPr>
                <w:rFonts w:ascii="Times New Roman" w:hAnsi="Times New Roman" w:cs="Times New Roman"/>
              </w:rPr>
              <w:t>Unit fraction</w:t>
            </w:r>
          </w:p>
          <w:p w:rsidR="00CB7C3F" w:rsidRPr="00F424D0" w:rsidRDefault="00CB7C3F" w:rsidP="00CB7C3F">
            <w:pPr>
              <w:pStyle w:val="ListParagraph"/>
              <w:numPr>
                <w:ilvl w:val="0"/>
                <w:numId w:val="1"/>
              </w:numPr>
              <w:rPr>
                <w:sz w:val="28"/>
                <w:szCs w:val="28"/>
              </w:rPr>
            </w:pPr>
            <w:r>
              <w:rPr>
                <w:rFonts w:ascii="Times New Roman" w:hAnsi="Times New Roman" w:cs="Times New Roman"/>
              </w:rPr>
              <w:t>Multiple/multiply</w:t>
            </w:r>
          </w:p>
          <w:p w:rsidR="00EB1438" w:rsidRPr="00EB1438" w:rsidRDefault="00EB1438" w:rsidP="00F424D0">
            <w:pPr>
              <w:pStyle w:val="ListParagraph"/>
              <w:numPr>
                <w:ilvl w:val="0"/>
                <w:numId w:val="1"/>
              </w:numPr>
              <w:rPr>
                <w:sz w:val="28"/>
                <w:szCs w:val="28"/>
              </w:rPr>
            </w:pPr>
            <w:r>
              <w:rPr>
                <w:rFonts w:ascii="Times New Roman" w:hAnsi="Times New Roman" w:cs="Times New Roman"/>
              </w:rPr>
              <w:t>Equivalent</w:t>
            </w:r>
          </w:p>
          <w:p w:rsidR="00EB1438" w:rsidRPr="00EB1438" w:rsidRDefault="00392015" w:rsidP="00F424D0">
            <w:pPr>
              <w:pStyle w:val="ListParagraph"/>
              <w:numPr>
                <w:ilvl w:val="0"/>
                <w:numId w:val="1"/>
              </w:numPr>
              <w:rPr>
                <w:sz w:val="28"/>
                <w:szCs w:val="28"/>
              </w:rPr>
            </w:pPr>
            <w:r>
              <w:rPr>
                <w:rFonts w:ascii="Times New Roman" w:hAnsi="Times New Roman" w:cs="Times New Roman"/>
              </w:rPr>
              <w:t>f</w:t>
            </w:r>
            <w:r w:rsidR="00596E1E">
              <w:rPr>
                <w:rFonts w:ascii="Times New Roman" w:hAnsi="Times New Roman" w:cs="Times New Roman"/>
              </w:rPr>
              <w:t>actor</w:t>
            </w:r>
          </w:p>
          <w:p w:rsidR="00B91FFE" w:rsidRPr="00D70631" w:rsidRDefault="00B91FFE" w:rsidP="00D70631">
            <w:pPr>
              <w:rPr>
                <w:rFonts w:ascii="Times New Roman" w:hAnsi="Times New Roman" w:cs="Times New Roman"/>
              </w:rPr>
            </w:pPr>
            <w:bookmarkStart w:id="0" w:name="_GoBack"/>
            <w:bookmarkEnd w:id="0"/>
          </w:p>
        </w:tc>
      </w:tr>
      <w:tr w:rsidR="00290CA3" w:rsidTr="00826230">
        <w:tc>
          <w:tcPr>
            <w:tcW w:w="9576" w:type="dxa"/>
          </w:tcPr>
          <w:p w:rsidR="00290CA3" w:rsidRDefault="00290CA3">
            <w:pPr>
              <w:rPr>
                <w:b/>
                <w:sz w:val="28"/>
                <w:szCs w:val="28"/>
              </w:rPr>
            </w:pPr>
            <w:r w:rsidRPr="00290CA3">
              <w:rPr>
                <w:b/>
                <w:sz w:val="28"/>
                <w:szCs w:val="28"/>
              </w:rPr>
              <w:t>Unit Overview:</w:t>
            </w:r>
          </w:p>
          <w:p w:rsidR="00E0619B" w:rsidRPr="00783535" w:rsidRDefault="0097296E" w:rsidP="00871D45">
            <w:pPr>
              <w:rPr>
                <w:rFonts w:ascii="Times New Roman" w:hAnsi="Times New Roman" w:cs="Times New Roman"/>
                <w:b/>
              </w:rPr>
            </w:pPr>
            <w:r>
              <w:rPr>
                <w:rFonts w:ascii="Times New Roman" w:hAnsi="Times New Roman" w:cs="Times New Roman"/>
              </w:rPr>
              <w:t>In this unit, students will</w:t>
            </w:r>
            <w:r w:rsidR="00FD78FA">
              <w:rPr>
                <w:rFonts w:ascii="Times New Roman" w:hAnsi="Times New Roman" w:cs="Times New Roman"/>
              </w:rPr>
              <w:t xml:space="preserve"> apply their</w:t>
            </w:r>
            <w:r>
              <w:rPr>
                <w:rFonts w:ascii="Times New Roman" w:hAnsi="Times New Roman" w:cs="Times New Roman"/>
              </w:rPr>
              <w:t xml:space="preserve"> understanding of </w:t>
            </w:r>
            <w:r w:rsidR="00871D45">
              <w:rPr>
                <w:rFonts w:ascii="Times New Roman" w:hAnsi="Times New Roman" w:cs="Times New Roman"/>
              </w:rPr>
              <w:t xml:space="preserve">adding fractions and extend their understanding by multiplying fractions.  Just as students see repeated addition as multiplication students will develop understanding that all fractions are made up of repeated unit fractions (7/5 = 1/5 + 1/5 + 1/5 + 1/5 + 1/5 + 1/5 + 1/5 or 7/5 = 7 x 1/5).  Students are expected to use and create visual fraction models to multiply fractions by whole numbers.    </w:t>
            </w:r>
          </w:p>
        </w:tc>
      </w:tr>
      <w:tr w:rsidR="00290CA3" w:rsidTr="0030249E">
        <w:tc>
          <w:tcPr>
            <w:tcW w:w="9576" w:type="dxa"/>
          </w:tcPr>
          <w:p w:rsidR="00290CA3" w:rsidRPr="00290CA3" w:rsidRDefault="00E47AB4">
            <w:pPr>
              <w:rPr>
                <w:b/>
                <w:sz w:val="28"/>
                <w:szCs w:val="28"/>
              </w:rPr>
            </w:pPr>
            <w:r>
              <w:br w:type="page"/>
            </w:r>
            <w:r w:rsidR="00290CA3" w:rsidRPr="00290CA3">
              <w:rPr>
                <w:b/>
                <w:sz w:val="28"/>
                <w:szCs w:val="28"/>
              </w:rPr>
              <w:t>Strategies/Skills:</w:t>
            </w:r>
          </w:p>
          <w:p w:rsidR="00290CA3" w:rsidRDefault="006B72D6">
            <w:pPr>
              <w:rPr>
                <w:rFonts w:ascii="Times New Roman" w:hAnsi="Times New Roman" w:cs="Times New Roman"/>
              </w:rPr>
            </w:pPr>
            <w:r>
              <w:rPr>
                <w:rFonts w:ascii="Times New Roman" w:hAnsi="Times New Roman" w:cs="Times New Roman"/>
              </w:rPr>
              <w:t xml:space="preserve">Students will </w:t>
            </w:r>
            <w:r w:rsidR="00794AF3">
              <w:rPr>
                <w:rFonts w:ascii="Times New Roman" w:hAnsi="Times New Roman" w:cs="Times New Roman"/>
              </w:rPr>
              <w:t xml:space="preserve">build on their understanding of </w:t>
            </w:r>
            <w:r w:rsidR="00EB1438">
              <w:rPr>
                <w:rFonts w:ascii="Times New Roman" w:hAnsi="Times New Roman" w:cs="Times New Roman"/>
              </w:rPr>
              <w:t>fractions</w:t>
            </w:r>
            <w:r w:rsidR="00B04835">
              <w:rPr>
                <w:rFonts w:ascii="Times New Roman" w:hAnsi="Times New Roman" w:cs="Times New Roman"/>
              </w:rPr>
              <w:t xml:space="preserve"> from 3</w:t>
            </w:r>
            <w:r w:rsidR="00B04835" w:rsidRPr="00B04835">
              <w:rPr>
                <w:rFonts w:ascii="Times New Roman" w:hAnsi="Times New Roman" w:cs="Times New Roman"/>
                <w:vertAlign w:val="superscript"/>
              </w:rPr>
              <w:t>rd</w:t>
            </w:r>
            <w:r w:rsidR="00B04835">
              <w:rPr>
                <w:rFonts w:ascii="Times New Roman" w:hAnsi="Times New Roman" w:cs="Times New Roman"/>
              </w:rPr>
              <w:t xml:space="preserve"> grade</w:t>
            </w:r>
            <w:r w:rsidR="002972D9">
              <w:rPr>
                <w:rFonts w:ascii="Times New Roman" w:hAnsi="Times New Roman" w:cs="Times New Roman"/>
              </w:rPr>
              <w:t xml:space="preserve"> to make sense of larger fractions</w:t>
            </w:r>
            <w:r w:rsidR="00D70631">
              <w:rPr>
                <w:rFonts w:ascii="Times New Roman" w:hAnsi="Times New Roman" w:cs="Times New Roman"/>
              </w:rPr>
              <w:t xml:space="preserve"> when adding, subtracting and equivalence</w:t>
            </w:r>
            <w:r>
              <w:rPr>
                <w:rFonts w:ascii="Times New Roman" w:hAnsi="Times New Roman" w:cs="Times New Roman"/>
              </w:rPr>
              <w:t xml:space="preserve">. They are expected to use a variety of </w:t>
            </w:r>
            <w:r w:rsidR="00A71E14">
              <w:rPr>
                <w:rFonts w:ascii="Times New Roman" w:hAnsi="Times New Roman" w:cs="Times New Roman"/>
              </w:rPr>
              <w:t xml:space="preserve">models to support their </w:t>
            </w:r>
            <w:r>
              <w:rPr>
                <w:rFonts w:ascii="Times New Roman" w:hAnsi="Times New Roman" w:cs="Times New Roman"/>
              </w:rPr>
              <w:t xml:space="preserve">reasoning about </w:t>
            </w:r>
            <w:r w:rsidR="0054080F">
              <w:rPr>
                <w:rFonts w:ascii="Times New Roman" w:hAnsi="Times New Roman" w:cs="Times New Roman"/>
              </w:rPr>
              <w:t>numbers</w:t>
            </w:r>
            <w:r>
              <w:rPr>
                <w:rFonts w:ascii="Times New Roman" w:hAnsi="Times New Roman" w:cs="Times New Roman"/>
              </w:rPr>
              <w:t>.</w:t>
            </w:r>
          </w:p>
          <w:p w:rsidR="00480AFD" w:rsidRDefault="00480AFD">
            <w:pPr>
              <w:rPr>
                <w:rFonts w:ascii="Times New Roman" w:hAnsi="Times New Roman" w:cs="Times New Roman"/>
              </w:rPr>
            </w:pPr>
          </w:p>
          <w:p w:rsidR="00E0619B" w:rsidRDefault="00871D45" w:rsidP="00563992">
            <w:pPr>
              <w:pStyle w:val="ListParagraph"/>
              <w:numPr>
                <w:ilvl w:val="0"/>
                <w:numId w:val="1"/>
              </w:numPr>
              <w:rPr>
                <w:rFonts w:ascii="Times New Roman" w:hAnsi="Times New Roman" w:cs="Times New Roman"/>
              </w:rPr>
            </w:pPr>
            <w:r>
              <w:rPr>
                <w:rFonts w:ascii="Times New Roman" w:hAnsi="Times New Roman" w:cs="Times New Roman"/>
              </w:rPr>
              <w:t>Area model</w:t>
            </w:r>
          </w:p>
          <w:p w:rsidR="00C22447" w:rsidRDefault="004964E4" w:rsidP="00563992">
            <w:pPr>
              <w:pStyle w:val="ListParagraph"/>
              <w:numPr>
                <w:ilvl w:val="0"/>
                <w:numId w:val="1"/>
              </w:numPr>
              <w:rPr>
                <w:rFonts w:ascii="Times New Roman" w:hAnsi="Times New Roman" w:cs="Times New Roman"/>
              </w:rPr>
            </w:pPr>
            <w:r>
              <w:rPr>
                <w:rFonts w:ascii="Times New Roman" w:hAnsi="Times New Roman" w:cs="Times New Roman"/>
              </w:rPr>
              <w:t>Number l</w:t>
            </w:r>
            <w:r w:rsidR="00C22447">
              <w:rPr>
                <w:rFonts w:ascii="Times New Roman" w:hAnsi="Times New Roman" w:cs="Times New Roman"/>
              </w:rPr>
              <w:t>ine</w:t>
            </w:r>
          </w:p>
          <w:p w:rsidR="004964E4" w:rsidRDefault="00871D45" w:rsidP="00563992">
            <w:pPr>
              <w:pStyle w:val="ListParagraph"/>
              <w:numPr>
                <w:ilvl w:val="0"/>
                <w:numId w:val="1"/>
              </w:numPr>
              <w:rPr>
                <w:rFonts w:ascii="Times New Roman" w:hAnsi="Times New Roman" w:cs="Times New Roman"/>
              </w:rPr>
            </w:pPr>
            <w:r>
              <w:rPr>
                <w:rFonts w:ascii="Times New Roman" w:hAnsi="Times New Roman" w:cs="Times New Roman"/>
              </w:rPr>
              <w:t>Collection/set models</w:t>
            </w:r>
          </w:p>
          <w:p w:rsidR="0051326B" w:rsidRPr="00E0619B" w:rsidRDefault="0051326B" w:rsidP="0051326B">
            <w:pPr>
              <w:pStyle w:val="ListParagraph"/>
              <w:rPr>
                <w:rFonts w:ascii="Times New Roman" w:hAnsi="Times New Roman" w:cs="Times New Roman"/>
              </w:rPr>
            </w:pPr>
          </w:p>
        </w:tc>
      </w:tr>
      <w:tr w:rsidR="00290CA3" w:rsidTr="00223180">
        <w:tc>
          <w:tcPr>
            <w:tcW w:w="9576" w:type="dxa"/>
          </w:tcPr>
          <w:p w:rsidR="00290CA3" w:rsidRDefault="00290CA3">
            <w:pPr>
              <w:rPr>
                <w:b/>
                <w:sz w:val="28"/>
                <w:szCs w:val="28"/>
              </w:rPr>
            </w:pPr>
            <w:r w:rsidRPr="00290CA3">
              <w:rPr>
                <w:b/>
                <w:sz w:val="28"/>
                <w:szCs w:val="28"/>
              </w:rPr>
              <w:t>Video Support:</w:t>
            </w:r>
          </w:p>
          <w:p w:rsidR="00701A83" w:rsidRDefault="00701A83" w:rsidP="00701A83">
            <w:pPr>
              <w:rPr>
                <w:rFonts w:ascii="Times New Roman" w:hAnsi="Times New Roman" w:cs="Times New Roman"/>
              </w:rPr>
            </w:pPr>
            <w:r>
              <w:rPr>
                <w:rFonts w:ascii="Times New Roman" w:hAnsi="Times New Roman" w:cs="Times New Roman"/>
              </w:rPr>
              <w:t>Video support can be found on The WCPSS Academics YouTube Channel.</w:t>
            </w:r>
          </w:p>
          <w:p w:rsidR="001122A3" w:rsidRPr="00D70631" w:rsidRDefault="007C590A" w:rsidP="00701A83">
            <w:pPr>
              <w:pStyle w:val="ListParagraph"/>
              <w:numPr>
                <w:ilvl w:val="0"/>
                <w:numId w:val="9"/>
              </w:numPr>
              <w:rPr>
                <w:rFonts w:ascii="Times New Roman" w:hAnsi="Times New Roman" w:cs="Times New Roman"/>
              </w:rPr>
            </w:pPr>
            <w:hyperlink r:id="rId7" w:history="1">
              <w:r w:rsidR="00701A83" w:rsidRPr="00701A83">
                <w:rPr>
                  <w:rStyle w:val="Hyperlink"/>
                  <w:rFonts w:ascii="Times New Roman" w:hAnsi="Times New Roman" w:cs="Times New Roman"/>
                  <w:bCs/>
                  <w:shd w:val="clear" w:color="auto" w:fill="FFFFFF"/>
                </w:rPr>
                <w:t>http://tinyurl.com/WCPSSAcademicsYouTube</w:t>
              </w:r>
            </w:hyperlink>
            <w:r w:rsidR="00701A83" w:rsidRPr="00701A83">
              <w:rPr>
                <w:rFonts w:ascii="Times New Roman" w:hAnsi="Times New Roman" w:cs="Times New Roman"/>
                <w:bCs/>
                <w:color w:val="000000"/>
                <w:u w:val="single"/>
                <w:shd w:val="clear" w:color="auto" w:fill="FFFFFF"/>
              </w:rPr>
              <w:t xml:space="preserve">  </w:t>
            </w:r>
          </w:p>
          <w:p w:rsidR="00D70631" w:rsidRDefault="007C590A" w:rsidP="00D70631">
            <w:pPr>
              <w:pStyle w:val="ListParagraph"/>
              <w:numPr>
                <w:ilvl w:val="0"/>
                <w:numId w:val="11"/>
              </w:numPr>
              <w:ind w:left="1080"/>
              <w:rPr>
                <w:rFonts w:ascii="Times New Roman" w:hAnsi="Times New Roman" w:cs="Times New Roman"/>
              </w:rPr>
            </w:pPr>
            <w:hyperlink r:id="rId8" w:history="1">
              <w:r w:rsidR="00871D45" w:rsidRPr="00392015">
                <w:rPr>
                  <w:rStyle w:val="Hyperlink"/>
                  <w:rFonts w:ascii="Times New Roman" w:hAnsi="Times New Roman" w:cs="Times New Roman"/>
                </w:rPr>
                <w:t xml:space="preserve">Multiply Fraction by Whole Number </w:t>
              </w:r>
              <w:r w:rsidR="00D1558A" w:rsidRPr="00392015">
                <w:rPr>
                  <w:rStyle w:val="Hyperlink"/>
                  <w:rFonts w:ascii="Times New Roman" w:hAnsi="Times New Roman" w:cs="Times New Roman"/>
                </w:rPr>
                <w:t>1</w:t>
              </w:r>
            </w:hyperlink>
          </w:p>
          <w:p w:rsidR="00D1558A" w:rsidRDefault="007C590A" w:rsidP="00D1558A">
            <w:pPr>
              <w:pStyle w:val="ListParagraph"/>
              <w:numPr>
                <w:ilvl w:val="0"/>
                <w:numId w:val="11"/>
              </w:numPr>
              <w:ind w:left="1080"/>
              <w:rPr>
                <w:rFonts w:ascii="Times New Roman" w:hAnsi="Times New Roman" w:cs="Times New Roman"/>
              </w:rPr>
            </w:pPr>
            <w:hyperlink r:id="rId9" w:history="1">
              <w:r w:rsidR="00871D45" w:rsidRPr="00392015">
                <w:rPr>
                  <w:rStyle w:val="Hyperlink"/>
                  <w:rFonts w:ascii="Times New Roman" w:hAnsi="Times New Roman" w:cs="Times New Roman"/>
                </w:rPr>
                <w:t>Multiply Fraction by Whole Number</w:t>
              </w:r>
              <w:r w:rsidR="00D1558A" w:rsidRPr="00392015">
                <w:rPr>
                  <w:rStyle w:val="Hyperlink"/>
                  <w:rFonts w:ascii="Times New Roman" w:hAnsi="Times New Roman" w:cs="Times New Roman"/>
                </w:rPr>
                <w:t xml:space="preserve"> 2</w:t>
              </w:r>
            </w:hyperlink>
          </w:p>
          <w:p w:rsidR="001D4DF5" w:rsidRDefault="001D4DF5" w:rsidP="001D4DF5">
            <w:pPr>
              <w:rPr>
                <w:rFonts w:ascii="Times New Roman" w:hAnsi="Times New Roman" w:cs="Times New Roman"/>
              </w:rPr>
            </w:pPr>
            <w:r>
              <w:rPr>
                <w:rFonts w:ascii="Times New Roman" w:hAnsi="Times New Roman" w:cs="Times New Roman"/>
              </w:rPr>
              <w:t xml:space="preserve">Video support can be found on </w:t>
            </w:r>
            <w:proofErr w:type="spellStart"/>
            <w:r>
              <w:rPr>
                <w:rFonts w:ascii="Times New Roman" w:hAnsi="Times New Roman" w:cs="Times New Roman"/>
              </w:rPr>
              <w:t>LearnZillion</w:t>
            </w:r>
            <w:proofErr w:type="spellEnd"/>
            <w:r>
              <w:rPr>
                <w:rFonts w:ascii="Times New Roman" w:hAnsi="Times New Roman" w:cs="Times New Roman"/>
              </w:rPr>
              <w:t>.</w:t>
            </w:r>
          </w:p>
          <w:p w:rsidR="001D4DF5" w:rsidRDefault="007C590A" w:rsidP="001D4DF5">
            <w:pPr>
              <w:pStyle w:val="ListParagraph"/>
              <w:numPr>
                <w:ilvl w:val="0"/>
                <w:numId w:val="5"/>
              </w:numPr>
              <w:rPr>
                <w:rFonts w:ascii="Times New Roman" w:hAnsi="Times New Roman" w:cs="Times New Roman"/>
              </w:rPr>
            </w:pPr>
            <w:hyperlink r:id="rId10" w:history="1">
              <w:r w:rsidR="001D4DF5" w:rsidRPr="00D35368">
                <w:rPr>
                  <w:rStyle w:val="Hyperlink"/>
                  <w:rFonts w:ascii="Times New Roman" w:hAnsi="Times New Roman" w:cs="Times New Roman"/>
                </w:rPr>
                <w:t>http://learnzillion.com</w:t>
              </w:r>
            </w:hyperlink>
          </w:p>
          <w:p w:rsidR="0051326B" w:rsidRDefault="00DD1B4B" w:rsidP="00D70631">
            <w:pPr>
              <w:pStyle w:val="ListParagraph"/>
              <w:numPr>
                <w:ilvl w:val="0"/>
                <w:numId w:val="11"/>
              </w:numPr>
              <w:ind w:left="1080"/>
              <w:rPr>
                <w:rFonts w:ascii="Times New Roman" w:hAnsi="Times New Roman" w:cs="Times New Roman"/>
              </w:rPr>
            </w:pPr>
            <w:r>
              <w:rPr>
                <w:rFonts w:ascii="Times New Roman" w:hAnsi="Times New Roman" w:cs="Times New Roman"/>
              </w:rPr>
              <w:lastRenderedPageBreak/>
              <w:t>Multiply fractions by whole numbers: using repeated addition</w:t>
            </w:r>
          </w:p>
          <w:p w:rsidR="00DD1B4B" w:rsidRDefault="007C590A" w:rsidP="00DD1B4B">
            <w:pPr>
              <w:pStyle w:val="ListParagraph"/>
              <w:ind w:left="1080"/>
              <w:rPr>
                <w:rFonts w:ascii="Times New Roman" w:hAnsi="Times New Roman" w:cs="Times New Roman"/>
              </w:rPr>
            </w:pPr>
            <w:hyperlink r:id="rId11" w:history="1">
              <w:r w:rsidR="00DD1B4B" w:rsidRPr="00997105">
                <w:rPr>
                  <w:rStyle w:val="Hyperlink"/>
                  <w:rFonts w:ascii="Times New Roman" w:hAnsi="Times New Roman" w:cs="Times New Roman"/>
                </w:rPr>
                <w:t>https://learnzillion.com/student/lessons/122-multiply-fractions-by-whole-numbers-using-repeated-addition</w:t>
              </w:r>
            </w:hyperlink>
          </w:p>
          <w:p w:rsidR="00DD1B4B" w:rsidRDefault="00DD1B4B" w:rsidP="00DD1B4B">
            <w:pPr>
              <w:pStyle w:val="ListParagraph"/>
              <w:numPr>
                <w:ilvl w:val="0"/>
                <w:numId w:val="11"/>
              </w:numPr>
              <w:ind w:left="1080"/>
              <w:rPr>
                <w:rFonts w:ascii="Times New Roman" w:hAnsi="Times New Roman" w:cs="Times New Roman"/>
              </w:rPr>
            </w:pPr>
            <w:r>
              <w:rPr>
                <w:rFonts w:ascii="Times New Roman" w:hAnsi="Times New Roman" w:cs="Times New Roman"/>
              </w:rPr>
              <w:t>Multiply fractions by whole numbers: using models</w:t>
            </w:r>
          </w:p>
          <w:p w:rsidR="00DD1B4B" w:rsidRDefault="007C590A" w:rsidP="00DD1B4B">
            <w:pPr>
              <w:pStyle w:val="ListParagraph"/>
              <w:ind w:left="1080"/>
              <w:rPr>
                <w:rFonts w:ascii="Times New Roman" w:hAnsi="Times New Roman" w:cs="Times New Roman"/>
              </w:rPr>
            </w:pPr>
            <w:hyperlink r:id="rId12" w:history="1">
              <w:r w:rsidR="00DD1B4B" w:rsidRPr="00997105">
                <w:rPr>
                  <w:rStyle w:val="Hyperlink"/>
                  <w:rFonts w:ascii="Times New Roman" w:hAnsi="Times New Roman" w:cs="Times New Roman"/>
                </w:rPr>
                <w:t>https://learnzillion.com/student/lessons/126-multiply-fractions-by-whole-numbers-using-models</w:t>
              </w:r>
            </w:hyperlink>
          </w:p>
          <w:p w:rsidR="00DD1B4B" w:rsidRDefault="00DD1B4B" w:rsidP="00DD1B4B">
            <w:pPr>
              <w:pStyle w:val="ListParagraph"/>
              <w:numPr>
                <w:ilvl w:val="0"/>
                <w:numId w:val="11"/>
              </w:numPr>
              <w:ind w:left="1080"/>
              <w:rPr>
                <w:rFonts w:ascii="Times New Roman" w:hAnsi="Times New Roman" w:cs="Times New Roman"/>
              </w:rPr>
            </w:pPr>
            <w:r>
              <w:rPr>
                <w:rFonts w:ascii="Times New Roman" w:hAnsi="Times New Roman" w:cs="Times New Roman"/>
              </w:rPr>
              <w:t>Represent a fraction as the sum of unit fractions using number line</w:t>
            </w:r>
          </w:p>
          <w:p w:rsidR="00DD1B4B" w:rsidRDefault="007C590A" w:rsidP="00DD1B4B">
            <w:pPr>
              <w:pStyle w:val="ListParagraph"/>
              <w:ind w:left="1080"/>
              <w:rPr>
                <w:rFonts w:ascii="Times New Roman" w:hAnsi="Times New Roman" w:cs="Times New Roman"/>
              </w:rPr>
            </w:pPr>
            <w:hyperlink r:id="rId13" w:history="1">
              <w:r w:rsidR="00DD1B4B" w:rsidRPr="00997105">
                <w:rPr>
                  <w:rStyle w:val="Hyperlink"/>
                  <w:rFonts w:ascii="Times New Roman" w:hAnsi="Times New Roman" w:cs="Times New Roman"/>
                </w:rPr>
                <w:t>https://learnzillion.com/student/lessons/2971-represent-a-fraction-as-the-sum-of-unit-fractions-using-number-line</w:t>
              </w:r>
            </w:hyperlink>
          </w:p>
          <w:p w:rsidR="00DD1B4B" w:rsidRDefault="00DD1B4B" w:rsidP="00DD1B4B">
            <w:pPr>
              <w:pStyle w:val="ListParagraph"/>
              <w:numPr>
                <w:ilvl w:val="0"/>
                <w:numId w:val="11"/>
              </w:numPr>
              <w:ind w:left="1080"/>
              <w:rPr>
                <w:rFonts w:ascii="Times New Roman" w:hAnsi="Times New Roman" w:cs="Times New Roman"/>
              </w:rPr>
            </w:pPr>
            <w:r>
              <w:rPr>
                <w:rFonts w:ascii="Times New Roman" w:hAnsi="Times New Roman" w:cs="Times New Roman"/>
              </w:rPr>
              <w:t>Represent a fraction as the sum of the unit fraction using area model</w:t>
            </w:r>
          </w:p>
          <w:p w:rsidR="00DD1B4B" w:rsidRDefault="007C590A" w:rsidP="00DD1B4B">
            <w:pPr>
              <w:pStyle w:val="ListParagraph"/>
              <w:ind w:left="1080"/>
              <w:rPr>
                <w:rFonts w:ascii="Times New Roman" w:hAnsi="Times New Roman" w:cs="Times New Roman"/>
              </w:rPr>
            </w:pPr>
            <w:hyperlink r:id="rId14" w:history="1">
              <w:r w:rsidR="00DD1B4B" w:rsidRPr="00997105">
                <w:rPr>
                  <w:rStyle w:val="Hyperlink"/>
                  <w:rFonts w:ascii="Times New Roman" w:hAnsi="Times New Roman" w:cs="Times New Roman"/>
                </w:rPr>
                <w:t>https://learnzillion.com/student/lessons/3026-represent-a-fraction-as-the-sum-of-unit-fractions-using-an-area-model</w:t>
              </w:r>
            </w:hyperlink>
          </w:p>
          <w:p w:rsidR="00DD1B4B" w:rsidRDefault="00DD1B4B" w:rsidP="00DD1B4B">
            <w:pPr>
              <w:pStyle w:val="ListParagraph"/>
              <w:numPr>
                <w:ilvl w:val="0"/>
                <w:numId w:val="11"/>
              </w:numPr>
              <w:ind w:left="1080"/>
              <w:rPr>
                <w:rFonts w:ascii="Times New Roman" w:hAnsi="Times New Roman" w:cs="Times New Roman"/>
              </w:rPr>
            </w:pPr>
            <w:r>
              <w:rPr>
                <w:rFonts w:ascii="Times New Roman" w:hAnsi="Times New Roman" w:cs="Times New Roman"/>
              </w:rPr>
              <w:t>Estimate products in multiplication of whole numbers and fractions</w:t>
            </w:r>
          </w:p>
          <w:p w:rsidR="00DD1B4B" w:rsidRDefault="007C590A" w:rsidP="00DD1B4B">
            <w:pPr>
              <w:pStyle w:val="ListParagraph"/>
              <w:ind w:left="1080"/>
              <w:rPr>
                <w:rFonts w:ascii="Times New Roman" w:hAnsi="Times New Roman" w:cs="Times New Roman"/>
              </w:rPr>
            </w:pPr>
            <w:hyperlink r:id="rId15" w:history="1">
              <w:r w:rsidR="00DD1B4B" w:rsidRPr="00997105">
                <w:rPr>
                  <w:rStyle w:val="Hyperlink"/>
                  <w:rFonts w:ascii="Times New Roman" w:hAnsi="Times New Roman" w:cs="Times New Roman"/>
                </w:rPr>
                <w:t>https://learnzillion.com/student/lessons/2927-estimate-products-in-multiplication-of-whole-numbers-and-fractions</w:t>
              </w:r>
            </w:hyperlink>
          </w:p>
          <w:p w:rsidR="00DD1B4B" w:rsidRDefault="00DD1B4B" w:rsidP="00DD1B4B">
            <w:pPr>
              <w:pStyle w:val="ListParagraph"/>
              <w:numPr>
                <w:ilvl w:val="0"/>
                <w:numId w:val="11"/>
              </w:numPr>
              <w:ind w:left="1080"/>
              <w:rPr>
                <w:rFonts w:ascii="Times New Roman" w:hAnsi="Times New Roman" w:cs="Times New Roman"/>
              </w:rPr>
            </w:pPr>
            <w:r>
              <w:rPr>
                <w:rFonts w:ascii="Times New Roman" w:hAnsi="Times New Roman" w:cs="Times New Roman"/>
              </w:rPr>
              <w:t>Use a number line for multiplication of fractions and whole numbers</w:t>
            </w:r>
          </w:p>
          <w:p w:rsidR="00DD1B4B" w:rsidRDefault="007C590A" w:rsidP="00DD1B4B">
            <w:pPr>
              <w:pStyle w:val="ListParagraph"/>
              <w:ind w:left="1080"/>
              <w:rPr>
                <w:rFonts w:ascii="Times New Roman" w:hAnsi="Times New Roman" w:cs="Times New Roman"/>
              </w:rPr>
            </w:pPr>
            <w:hyperlink r:id="rId16" w:history="1">
              <w:r w:rsidR="00480AFD" w:rsidRPr="00997105">
                <w:rPr>
                  <w:rStyle w:val="Hyperlink"/>
                  <w:rFonts w:ascii="Times New Roman" w:hAnsi="Times New Roman" w:cs="Times New Roman"/>
                </w:rPr>
                <w:t>https://learnzillion.com/student/lessons/2938-use-a-number-line-for-multiplication-of-fractions-and-whole-numbers</w:t>
              </w:r>
            </w:hyperlink>
          </w:p>
          <w:p w:rsidR="00480AFD" w:rsidRDefault="00480AFD" w:rsidP="00480AFD">
            <w:pPr>
              <w:pStyle w:val="ListParagraph"/>
              <w:numPr>
                <w:ilvl w:val="0"/>
                <w:numId w:val="11"/>
              </w:numPr>
              <w:ind w:left="1080"/>
              <w:rPr>
                <w:rFonts w:ascii="Times New Roman" w:hAnsi="Times New Roman" w:cs="Times New Roman"/>
              </w:rPr>
            </w:pPr>
            <w:r>
              <w:rPr>
                <w:rFonts w:ascii="Times New Roman" w:hAnsi="Times New Roman" w:cs="Times New Roman"/>
              </w:rPr>
              <w:t>Use a fraction model for multiplication of fractions and whole numbers</w:t>
            </w:r>
          </w:p>
          <w:p w:rsidR="00480AFD" w:rsidRDefault="007C590A" w:rsidP="00480AFD">
            <w:pPr>
              <w:pStyle w:val="ListParagraph"/>
              <w:ind w:left="1080"/>
              <w:rPr>
                <w:rFonts w:ascii="Times New Roman" w:hAnsi="Times New Roman" w:cs="Times New Roman"/>
              </w:rPr>
            </w:pPr>
            <w:hyperlink r:id="rId17" w:history="1">
              <w:r w:rsidR="00480AFD" w:rsidRPr="00997105">
                <w:rPr>
                  <w:rStyle w:val="Hyperlink"/>
                  <w:rFonts w:ascii="Times New Roman" w:hAnsi="Times New Roman" w:cs="Times New Roman"/>
                </w:rPr>
                <w:t>https://learnzillion.com/student/lessons/2939-use-a-fraction-model-for-multiplication-of-fractions-and-whole-numbers</w:t>
              </w:r>
            </w:hyperlink>
          </w:p>
          <w:p w:rsidR="00480AFD" w:rsidRDefault="00480AFD" w:rsidP="00480AFD">
            <w:pPr>
              <w:pStyle w:val="ListParagraph"/>
              <w:numPr>
                <w:ilvl w:val="0"/>
                <w:numId w:val="11"/>
              </w:numPr>
              <w:ind w:left="1080"/>
              <w:rPr>
                <w:rFonts w:ascii="Times New Roman" w:hAnsi="Times New Roman" w:cs="Times New Roman"/>
              </w:rPr>
            </w:pPr>
            <w:r>
              <w:rPr>
                <w:rFonts w:ascii="Times New Roman" w:hAnsi="Times New Roman" w:cs="Times New Roman"/>
              </w:rPr>
              <w:t>Use repeated addition for multiplication of fractions and whole numbers</w:t>
            </w:r>
          </w:p>
          <w:p w:rsidR="00480AFD" w:rsidRDefault="007C590A" w:rsidP="00480AFD">
            <w:pPr>
              <w:pStyle w:val="ListParagraph"/>
              <w:ind w:left="1080"/>
              <w:rPr>
                <w:rFonts w:ascii="Times New Roman" w:hAnsi="Times New Roman" w:cs="Times New Roman"/>
              </w:rPr>
            </w:pPr>
            <w:hyperlink r:id="rId18" w:history="1">
              <w:r w:rsidR="00480AFD" w:rsidRPr="00997105">
                <w:rPr>
                  <w:rStyle w:val="Hyperlink"/>
                  <w:rFonts w:ascii="Times New Roman" w:hAnsi="Times New Roman" w:cs="Times New Roman"/>
                </w:rPr>
                <w:t>https://learnzillion.com/student/lessons/3076-use-repeated-addition-for-multiplication-of-fractions-and-whole-numbers</w:t>
              </w:r>
            </w:hyperlink>
          </w:p>
          <w:p w:rsidR="00334CC7" w:rsidRPr="00334CC7" w:rsidRDefault="00334CC7" w:rsidP="00334CC7">
            <w:pPr>
              <w:rPr>
                <w:rFonts w:ascii="Times New Roman" w:hAnsi="Times New Roman" w:cs="Times New Roman"/>
              </w:rPr>
            </w:pPr>
          </w:p>
          <w:p w:rsidR="00D70631" w:rsidRPr="00D70631" w:rsidRDefault="00D70631" w:rsidP="00D70631">
            <w:pPr>
              <w:rPr>
                <w:rFonts w:ascii="Times New Roman" w:hAnsi="Times New Roman" w:cs="Times New Roman"/>
              </w:rPr>
            </w:pPr>
          </w:p>
        </w:tc>
      </w:tr>
      <w:tr w:rsidR="00290CA3" w:rsidTr="00223180">
        <w:tc>
          <w:tcPr>
            <w:tcW w:w="9576" w:type="dxa"/>
          </w:tcPr>
          <w:p w:rsidR="00290CA3" w:rsidRPr="00290CA3" w:rsidRDefault="00290CA3">
            <w:pPr>
              <w:rPr>
                <w:b/>
                <w:sz w:val="28"/>
                <w:szCs w:val="28"/>
              </w:rPr>
            </w:pPr>
            <w:r w:rsidRPr="00290CA3">
              <w:rPr>
                <w:b/>
                <w:sz w:val="28"/>
                <w:szCs w:val="28"/>
              </w:rPr>
              <w:lastRenderedPageBreak/>
              <w:t>Additional Resources:</w:t>
            </w:r>
          </w:p>
          <w:p w:rsidR="00760BF8" w:rsidRPr="00760BF8" w:rsidRDefault="00760BF8" w:rsidP="00760BF8">
            <w:pPr>
              <w:rPr>
                <w:rFonts w:ascii="Times New Roman" w:hAnsi="Times New Roman" w:cs="Times New Roman"/>
              </w:rPr>
            </w:pPr>
            <w:r>
              <w:rPr>
                <w:rFonts w:ascii="Times New Roman" w:hAnsi="Times New Roman" w:cs="Times New Roman"/>
              </w:rPr>
              <w:t>If you have limited/no internet access, please contact your child’s teacher for hard copies of the resources listed in this document.</w:t>
            </w:r>
          </w:p>
          <w:p w:rsidR="00290CA3" w:rsidRDefault="003A127B" w:rsidP="00B9159E">
            <w:pPr>
              <w:pStyle w:val="ListParagraph"/>
              <w:numPr>
                <w:ilvl w:val="0"/>
                <w:numId w:val="4"/>
              </w:numPr>
              <w:rPr>
                <w:rFonts w:ascii="Times New Roman" w:hAnsi="Times New Roman" w:cs="Times New Roman"/>
              </w:rPr>
            </w:pPr>
            <w:r>
              <w:rPr>
                <w:rFonts w:ascii="Times New Roman" w:hAnsi="Times New Roman" w:cs="Times New Roman"/>
              </w:rPr>
              <w:t xml:space="preserve">NCDPI Unpacking Document: </w:t>
            </w:r>
            <w:hyperlink r:id="rId19" w:history="1">
              <w:r w:rsidR="00392015" w:rsidRPr="00392015">
                <w:rPr>
                  <w:rStyle w:val="Hyperlink"/>
                </w:rPr>
                <w:t>4</w:t>
              </w:r>
              <w:r w:rsidR="00392015" w:rsidRPr="00392015">
                <w:rPr>
                  <w:rStyle w:val="Hyperlink"/>
                  <w:vertAlign w:val="superscript"/>
                </w:rPr>
                <w:t>th</w:t>
              </w:r>
              <w:r w:rsidR="00392015" w:rsidRPr="00392015">
                <w:rPr>
                  <w:rStyle w:val="Hyperlink"/>
                </w:rPr>
                <w:t xml:space="preserve"> Grade Unpacking Document</w:t>
              </w:r>
            </w:hyperlink>
          </w:p>
          <w:p w:rsidR="00B9159E" w:rsidRPr="00697633" w:rsidRDefault="00B9159E" w:rsidP="00697633">
            <w:pPr>
              <w:rPr>
                <w:rFonts w:ascii="Times New Roman" w:hAnsi="Times New Roman" w:cs="Times New Roman"/>
              </w:rPr>
            </w:pPr>
          </w:p>
        </w:tc>
      </w:tr>
    </w:tbl>
    <w:p w:rsidR="0069052E" w:rsidRDefault="0069052E"/>
    <w:sectPr w:rsidR="0069052E" w:rsidSect="00870EB7">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A2E" w:rsidRDefault="001B5A2E" w:rsidP="00290CA3">
      <w:pPr>
        <w:spacing w:after="0" w:line="240" w:lineRule="auto"/>
      </w:pPr>
      <w:r>
        <w:separator/>
      </w:r>
    </w:p>
  </w:endnote>
  <w:endnote w:type="continuationSeparator" w:id="0">
    <w:p w:rsidR="001B5A2E" w:rsidRDefault="001B5A2E" w:rsidP="00290C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4D2" w:rsidRPr="003574D2" w:rsidRDefault="003574D2" w:rsidP="003574D2">
    <w:pPr>
      <w:pStyle w:val="Header"/>
      <w:rPr>
        <w:b/>
      </w:rPr>
    </w:pPr>
    <w:r w:rsidRPr="003574D2">
      <w:rPr>
        <w:b/>
      </w:rPr>
      <w:t>Wake County Public Schools, Unit Overview for Parents</w:t>
    </w:r>
  </w:p>
  <w:p w:rsidR="00290CA3" w:rsidRDefault="00290CA3">
    <w:pPr>
      <w:pStyle w:val="Footer"/>
    </w:pPr>
    <w:r w:rsidRPr="003574D2">
      <w:rPr>
        <w:i/>
      </w:rPr>
      <w:t>This do</w:t>
    </w:r>
    <w:r w:rsidR="001D3FF2" w:rsidRPr="003574D2">
      <w:rPr>
        <w:i/>
      </w:rPr>
      <w:t>cument should</w:t>
    </w:r>
    <w:r w:rsidRPr="003574D2">
      <w:rPr>
        <w:i/>
      </w:rPr>
      <w:t xml:space="preserve"> not replace on-going communication between teachers &amp; parents</w:t>
    </w:r>
    <w:r>
      <w:t>.</w:t>
    </w:r>
  </w:p>
  <w:p w:rsidR="00290CA3" w:rsidRDefault="00290C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A2E" w:rsidRDefault="001B5A2E" w:rsidP="00290CA3">
      <w:pPr>
        <w:spacing w:after="0" w:line="240" w:lineRule="auto"/>
      </w:pPr>
      <w:r>
        <w:separator/>
      </w:r>
    </w:p>
  </w:footnote>
  <w:footnote w:type="continuationSeparator" w:id="0">
    <w:p w:rsidR="001B5A2E" w:rsidRDefault="001B5A2E" w:rsidP="00290C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CA3" w:rsidRDefault="003574D2">
    <w:pPr>
      <w:pStyle w:val="Header"/>
    </w:pPr>
    <w:r>
      <w:t xml:space="preserve">Dear Parents, </w:t>
    </w:r>
  </w:p>
  <w:p w:rsidR="003574D2" w:rsidRDefault="003574D2">
    <w:pPr>
      <w:pStyle w:val="Header"/>
    </w:pPr>
    <w:r>
      <w:t>We will begin our next unit of study in math soon. The information below will serve as an overview of the unit as you work to support your child at home. If you have any questions, please feel free to contact me. I appreciate your on-going support.</w:t>
    </w:r>
  </w:p>
  <w:p w:rsidR="003574D2" w:rsidRDefault="003574D2">
    <w:pPr>
      <w:pStyle w:val="Header"/>
    </w:pPr>
    <w:r>
      <w:t>Sincerely,</w:t>
    </w:r>
  </w:p>
  <w:p w:rsidR="003574D2" w:rsidRDefault="003326D8">
    <w:pPr>
      <w:pStyle w:val="Header"/>
    </w:pPr>
    <w:r>
      <w:t>Ms. Mann</w:t>
    </w:r>
  </w:p>
  <w:p w:rsidR="00290CA3" w:rsidRDefault="00290C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3DFC"/>
    <w:multiLevelType w:val="hybridMultilevel"/>
    <w:tmpl w:val="74E29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293F30"/>
    <w:multiLevelType w:val="hybridMultilevel"/>
    <w:tmpl w:val="9EF4603E"/>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nsid w:val="0ECE2DE4"/>
    <w:multiLevelType w:val="hybridMultilevel"/>
    <w:tmpl w:val="8A3A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F075CA"/>
    <w:multiLevelType w:val="hybridMultilevel"/>
    <w:tmpl w:val="BC6CF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C57009"/>
    <w:multiLevelType w:val="hybridMultilevel"/>
    <w:tmpl w:val="CF0233E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269F4D6C"/>
    <w:multiLevelType w:val="hybridMultilevel"/>
    <w:tmpl w:val="91587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5B084F"/>
    <w:multiLevelType w:val="hybridMultilevel"/>
    <w:tmpl w:val="E7B21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6A4F91"/>
    <w:multiLevelType w:val="hybridMultilevel"/>
    <w:tmpl w:val="6E2AAE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D2115E9"/>
    <w:multiLevelType w:val="hybridMultilevel"/>
    <w:tmpl w:val="3E081C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E467F89"/>
    <w:multiLevelType w:val="hybridMultilevel"/>
    <w:tmpl w:val="014C3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C66937"/>
    <w:multiLevelType w:val="hybridMultilevel"/>
    <w:tmpl w:val="E846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8"/>
  </w:num>
  <w:num w:numId="4">
    <w:abstractNumId w:val="2"/>
  </w:num>
  <w:num w:numId="5">
    <w:abstractNumId w:val="3"/>
  </w:num>
  <w:num w:numId="6">
    <w:abstractNumId w:val="4"/>
  </w:num>
  <w:num w:numId="7">
    <w:abstractNumId w:val="10"/>
  </w:num>
  <w:num w:numId="8">
    <w:abstractNumId w:val="0"/>
  </w:num>
  <w:num w:numId="9">
    <w:abstractNumId w:val="5"/>
  </w:num>
  <w:num w:numId="10">
    <w:abstractNumId w:val="1"/>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90CA3"/>
    <w:rsid w:val="00075E3A"/>
    <w:rsid w:val="001122A3"/>
    <w:rsid w:val="00196F2C"/>
    <w:rsid w:val="001B5A2E"/>
    <w:rsid w:val="001D3FF2"/>
    <w:rsid w:val="001D4DF5"/>
    <w:rsid w:val="00266FC3"/>
    <w:rsid w:val="00282D52"/>
    <w:rsid w:val="00290CA3"/>
    <w:rsid w:val="002972D9"/>
    <w:rsid w:val="002B478F"/>
    <w:rsid w:val="003302CA"/>
    <w:rsid w:val="003326D8"/>
    <w:rsid w:val="00334CC7"/>
    <w:rsid w:val="00335F01"/>
    <w:rsid w:val="003574D2"/>
    <w:rsid w:val="00392015"/>
    <w:rsid w:val="003A127B"/>
    <w:rsid w:val="003D22CB"/>
    <w:rsid w:val="00480AFD"/>
    <w:rsid w:val="004964E4"/>
    <w:rsid w:val="004E0212"/>
    <w:rsid w:val="0051326B"/>
    <w:rsid w:val="0054080F"/>
    <w:rsid w:val="00562CEF"/>
    <w:rsid w:val="00563992"/>
    <w:rsid w:val="00570DEB"/>
    <w:rsid w:val="0059551B"/>
    <w:rsid w:val="00596E1E"/>
    <w:rsid w:val="00616D67"/>
    <w:rsid w:val="006639F0"/>
    <w:rsid w:val="006657D4"/>
    <w:rsid w:val="0069052E"/>
    <w:rsid w:val="00697633"/>
    <w:rsid w:val="00697CCC"/>
    <w:rsid w:val="006B72D6"/>
    <w:rsid w:val="00701A83"/>
    <w:rsid w:val="00710521"/>
    <w:rsid w:val="0071380E"/>
    <w:rsid w:val="007453AB"/>
    <w:rsid w:val="00760BF8"/>
    <w:rsid w:val="00783535"/>
    <w:rsid w:val="00783A81"/>
    <w:rsid w:val="00794AF3"/>
    <w:rsid w:val="007B0853"/>
    <w:rsid w:val="007C590A"/>
    <w:rsid w:val="008623D8"/>
    <w:rsid w:val="00870EB7"/>
    <w:rsid w:val="00871D45"/>
    <w:rsid w:val="008D2F3A"/>
    <w:rsid w:val="0097296E"/>
    <w:rsid w:val="00986DCF"/>
    <w:rsid w:val="009963B8"/>
    <w:rsid w:val="00A57D96"/>
    <w:rsid w:val="00A71E14"/>
    <w:rsid w:val="00A85001"/>
    <w:rsid w:val="00AA6A20"/>
    <w:rsid w:val="00AB5BA3"/>
    <w:rsid w:val="00AC67DB"/>
    <w:rsid w:val="00B04835"/>
    <w:rsid w:val="00B7502C"/>
    <w:rsid w:val="00B9159E"/>
    <w:rsid w:val="00B91FFE"/>
    <w:rsid w:val="00BC40DA"/>
    <w:rsid w:val="00BD1272"/>
    <w:rsid w:val="00BE5DE2"/>
    <w:rsid w:val="00C03F6A"/>
    <w:rsid w:val="00C131B4"/>
    <w:rsid w:val="00C22447"/>
    <w:rsid w:val="00C4135D"/>
    <w:rsid w:val="00CB7C3F"/>
    <w:rsid w:val="00CD382B"/>
    <w:rsid w:val="00D12791"/>
    <w:rsid w:val="00D1558A"/>
    <w:rsid w:val="00D23035"/>
    <w:rsid w:val="00D24713"/>
    <w:rsid w:val="00D33B13"/>
    <w:rsid w:val="00D65C1D"/>
    <w:rsid w:val="00D70631"/>
    <w:rsid w:val="00D76354"/>
    <w:rsid w:val="00DD1B4B"/>
    <w:rsid w:val="00E0619B"/>
    <w:rsid w:val="00E17BB3"/>
    <w:rsid w:val="00E338F4"/>
    <w:rsid w:val="00E47AB4"/>
    <w:rsid w:val="00E912C2"/>
    <w:rsid w:val="00EB1438"/>
    <w:rsid w:val="00EE4F45"/>
    <w:rsid w:val="00F0171C"/>
    <w:rsid w:val="00F25455"/>
    <w:rsid w:val="00F36068"/>
    <w:rsid w:val="00F424D0"/>
    <w:rsid w:val="00FD78FA"/>
    <w:rsid w:val="00FE37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9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nhideWhenUsed/>
    <w:rsid w:val="006B72D6"/>
    <w:rPr>
      <w:color w:val="0000FF" w:themeColor="hyperlink"/>
      <w:u w:val="single"/>
    </w:rPr>
  </w:style>
  <w:style w:type="character" w:styleId="FollowedHyperlink">
    <w:name w:val="FollowedHyperlink"/>
    <w:basedOn w:val="DefaultParagraphFont"/>
    <w:uiPriority w:val="99"/>
    <w:semiHidden/>
    <w:unhideWhenUsed/>
    <w:rsid w:val="00760BF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nhideWhenUsed/>
    <w:rsid w:val="006B72D6"/>
    <w:rPr>
      <w:color w:val="0000FF" w:themeColor="hyperlink"/>
      <w:u w:val="single"/>
    </w:rPr>
  </w:style>
  <w:style w:type="character" w:styleId="FollowedHyperlink">
    <w:name w:val="FollowedHyperlink"/>
    <w:basedOn w:val="DefaultParagraphFont"/>
    <w:uiPriority w:val="99"/>
    <w:semiHidden/>
    <w:unhideWhenUsed/>
    <w:rsid w:val="00760BF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e2cHXSAVLAA&amp;list=PLNDkuWRw1gGRpuFSgmHjf07KamFfjq8Gz&amp;index=29" TargetMode="External"/><Relationship Id="rId13" Type="http://schemas.openxmlformats.org/officeDocument/2006/relationships/hyperlink" Target="https://learnzillion.com/student/lessons/2971-represent-a-fraction-as-the-sum-of-unit-fractions-using-number-line" TargetMode="External"/><Relationship Id="rId18" Type="http://schemas.openxmlformats.org/officeDocument/2006/relationships/hyperlink" Target="https://learnzillion.com/student/lessons/3076-use-repeated-addition-for-multiplication-of-fractions-and-whole-numbers"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tinyurl.com/WCPSSAcademicsYouTube" TargetMode="External"/><Relationship Id="rId12" Type="http://schemas.openxmlformats.org/officeDocument/2006/relationships/hyperlink" Target="https://learnzillion.com/student/lessons/126-multiply-fractions-by-whole-numbers-using-models" TargetMode="External"/><Relationship Id="rId17" Type="http://schemas.openxmlformats.org/officeDocument/2006/relationships/hyperlink" Target="https://learnzillion.com/student/lessons/2939-use-a-fraction-model-for-multiplication-of-fractions-and-whole-numbers" TargetMode="External"/><Relationship Id="rId2" Type="http://schemas.openxmlformats.org/officeDocument/2006/relationships/styles" Target="styles.xml"/><Relationship Id="rId16" Type="http://schemas.openxmlformats.org/officeDocument/2006/relationships/hyperlink" Target="https://learnzillion.com/student/lessons/2938-use-a-number-line-for-multiplication-of-fractions-and-whole-number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zillion.com/student/lessons/122-multiply-fractions-by-whole-numbers-using-repeated-addition"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s://learnzillion.com/student/lessons/2927-estimate-products-in-multiplication-of-whole-numbers-and-fractions" TargetMode="External"/><Relationship Id="rId23" Type="http://schemas.openxmlformats.org/officeDocument/2006/relationships/theme" Target="theme/theme1.xml"/><Relationship Id="rId10" Type="http://schemas.openxmlformats.org/officeDocument/2006/relationships/hyperlink" Target="http://learnzillion.com" TargetMode="External"/><Relationship Id="rId19" Type="http://schemas.openxmlformats.org/officeDocument/2006/relationships/hyperlink" Target="http://www.ncpublicschools.org/docs/acre/standards/common-core-tools/unpacking/math/4th.pdf" TargetMode="External"/><Relationship Id="rId4" Type="http://schemas.openxmlformats.org/officeDocument/2006/relationships/webSettings" Target="webSettings.xml"/><Relationship Id="rId9" Type="http://schemas.openxmlformats.org/officeDocument/2006/relationships/hyperlink" Target="http://www.youtube.com/watch?v=rrJOojfcVsM&amp;list=PLNDkuWRw1gGRpuFSgmHjf07KamFfjq8Gz&amp;index=30" TargetMode="External"/><Relationship Id="rId14" Type="http://schemas.openxmlformats.org/officeDocument/2006/relationships/hyperlink" Target="https://learnzillion.com/student/lessons/3026-represent-a-fraction-as-the-sum-of-unit-fractions-using-an-area-mode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4689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Tucker</dc:creator>
  <cp:lastModifiedBy>rmann</cp:lastModifiedBy>
  <cp:revision>2</cp:revision>
  <dcterms:created xsi:type="dcterms:W3CDTF">2015-01-26T22:04:00Z</dcterms:created>
  <dcterms:modified xsi:type="dcterms:W3CDTF">2015-01-26T22:04:00Z</dcterms:modified>
</cp:coreProperties>
</file>